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6E11" w14:textId="77777777" w:rsidR="00412E2E" w:rsidRDefault="00412E2E" w:rsidP="00412E2E">
      <w:pPr>
        <w:spacing w:after="0" w:line="240" w:lineRule="auto"/>
        <w:jc w:val="left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 xml:space="preserve">                    </w:t>
      </w:r>
      <w:r>
        <w:rPr>
          <w:rFonts w:eastAsia="Times New Roman" w:cs="Times New Roman"/>
          <w:noProof/>
          <w:szCs w:val="24"/>
        </w:rPr>
        <w:object w:dxaOrig="765" w:dyaOrig="1005" w14:anchorId="0B860A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0.25pt" o:ole="" fillcolor="window">
            <v:imagedata r:id="rId8" o:title=""/>
          </v:shape>
          <o:OLEObject Type="Embed" ProgID="Word.Picture.8" ShapeID="_x0000_i1025" DrawAspect="Content" ObjectID="_1741168283" r:id="rId9"/>
        </w:object>
      </w:r>
      <w:r>
        <w:rPr>
          <w:rFonts w:eastAsia="Times New Roman" w:cs="Times New Roman"/>
          <w:noProof/>
          <w:szCs w:val="24"/>
        </w:rPr>
        <w:t xml:space="preserve">   </w:t>
      </w:r>
    </w:p>
    <w:p w14:paraId="7AAA6CCC" w14:textId="77777777" w:rsidR="00412E2E" w:rsidRDefault="00412E2E" w:rsidP="00412E2E">
      <w:pPr>
        <w:spacing w:after="0" w:line="240" w:lineRule="auto"/>
        <w:jc w:val="left"/>
        <w:rPr>
          <w:rFonts w:eastAsia="Times New Roman" w:cs="Times New Roman"/>
          <w:b/>
          <w:noProof/>
          <w:sz w:val="20"/>
          <w:szCs w:val="24"/>
        </w:rPr>
      </w:pPr>
      <w:r>
        <w:rPr>
          <w:rFonts w:eastAsia="Times New Roman" w:cs="Times New Roman"/>
          <w:noProof/>
          <w:sz w:val="20"/>
          <w:szCs w:val="24"/>
        </w:rPr>
        <w:t xml:space="preserve">      </w:t>
      </w:r>
      <w:r>
        <w:rPr>
          <w:rFonts w:eastAsia="Times New Roman" w:cs="Times New Roman"/>
          <w:b/>
          <w:noProof/>
          <w:sz w:val="20"/>
          <w:szCs w:val="24"/>
        </w:rPr>
        <w:t>REPUBLIKA HRVATSKA</w:t>
      </w:r>
    </w:p>
    <w:p w14:paraId="771CBA3A" w14:textId="77777777" w:rsidR="00412E2E" w:rsidRDefault="00412E2E" w:rsidP="00412E2E">
      <w:pPr>
        <w:spacing w:after="0" w:line="240" w:lineRule="auto"/>
        <w:jc w:val="left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b/>
          <w:noProof/>
          <w:sz w:val="20"/>
          <w:szCs w:val="24"/>
        </w:rPr>
        <w:t>ŠIBENSKO-KNINSKA ŽUPANIJA</w:t>
      </w:r>
    </w:p>
    <w:p w14:paraId="24214778" w14:textId="38C0F780" w:rsidR="00412E2E" w:rsidRDefault="00412E2E" w:rsidP="00412E2E">
      <w:pPr>
        <w:tabs>
          <w:tab w:val="left" w:pos="8505"/>
        </w:tabs>
        <w:spacing w:after="0" w:line="240" w:lineRule="auto"/>
        <w:jc w:val="left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 xml:space="preserve">                  </w:t>
      </w:r>
      <w:r>
        <w:rPr>
          <w:rFonts w:eastAsia="Times New Roman" w:cs="Times New Roman"/>
          <w:noProof/>
          <w:szCs w:val="24"/>
        </w:rPr>
        <w:drawing>
          <wp:inline distT="0" distB="0" distL="0" distR="0" wp14:anchorId="3042545E" wp14:editId="5E0674F0">
            <wp:extent cx="4953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F9EF0" w14:textId="77777777" w:rsidR="00412E2E" w:rsidRDefault="00412E2E" w:rsidP="00412E2E">
      <w:pPr>
        <w:spacing w:after="0" w:line="240" w:lineRule="auto"/>
        <w:jc w:val="left"/>
        <w:rPr>
          <w:rFonts w:eastAsia="Times New Roman" w:cs="Times New Roman"/>
          <w:b/>
          <w:noProof/>
          <w:sz w:val="18"/>
          <w:szCs w:val="24"/>
        </w:rPr>
      </w:pPr>
      <w:r>
        <w:rPr>
          <w:rFonts w:eastAsia="Times New Roman" w:cs="Times New Roman"/>
          <w:b/>
          <w:noProof/>
          <w:szCs w:val="24"/>
        </w:rPr>
        <w:t xml:space="preserve">     G R A D   Š I B E N I K</w:t>
      </w:r>
      <w:r>
        <w:rPr>
          <w:rFonts w:eastAsia="Times New Roman" w:cs="Times New Roman"/>
          <w:b/>
          <w:noProof/>
          <w:sz w:val="18"/>
          <w:szCs w:val="24"/>
        </w:rPr>
        <w:t xml:space="preserve"> </w:t>
      </w:r>
    </w:p>
    <w:p w14:paraId="71411694" w14:textId="77777777" w:rsidR="00412E2E" w:rsidRDefault="00412E2E" w:rsidP="00412E2E">
      <w:pPr>
        <w:spacing w:after="0" w:line="240" w:lineRule="auto"/>
        <w:rPr>
          <w:rFonts w:eastAsia="Times New Roman" w:cs="Times New Roman"/>
          <w:b/>
          <w:i/>
          <w:noProof/>
          <w:sz w:val="20"/>
          <w:szCs w:val="20"/>
        </w:rPr>
      </w:pPr>
      <w:r>
        <w:rPr>
          <w:rFonts w:eastAsia="Times New Roman" w:cs="Times New Roman"/>
          <w:b/>
          <w:i/>
          <w:noProof/>
          <w:sz w:val="20"/>
          <w:szCs w:val="20"/>
        </w:rPr>
        <w:t>Upravni odjel za društvene djelatnosi</w:t>
      </w:r>
    </w:p>
    <w:p w14:paraId="690C3136" w14:textId="77777777" w:rsidR="00412E2E" w:rsidRDefault="00412E2E" w:rsidP="00412E2E">
      <w:pPr>
        <w:spacing w:after="0" w:line="240" w:lineRule="auto"/>
        <w:rPr>
          <w:rFonts w:eastAsia="Times New Roman" w:cs="Times New Roman"/>
          <w:noProof/>
          <w:sz w:val="20"/>
          <w:szCs w:val="20"/>
        </w:rPr>
      </w:pPr>
    </w:p>
    <w:p w14:paraId="13C8D1CA" w14:textId="77777777" w:rsidR="00412E2E" w:rsidRDefault="00412E2E" w:rsidP="00412E2E">
      <w:pPr>
        <w:spacing w:after="0" w:line="240" w:lineRule="auto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KLASA: 402-01/21-01/13</w:t>
      </w:r>
    </w:p>
    <w:p w14:paraId="1A24FED0" w14:textId="77777777" w:rsidR="00412E2E" w:rsidRDefault="00412E2E" w:rsidP="00412E2E">
      <w:pPr>
        <w:spacing w:after="0" w:line="240" w:lineRule="auto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>URBROJ: 2182-1-05/1-23-9</w:t>
      </w:r>
    </w:p>
    <w:p w14:paraId="18502F88" w14:textId="3885CC85" w:rsidR="00412E2E" w:rsidRDefault="00412E2E" w:rsidP="00412E2E">
      <w:pPr>
        <w:spacing w:after="0" w:line="240" w:lineRule="auto"/>
        <w:rPr>
          <w:rFonts w:eastAsia="Times New Roman" w:cs="Times New Roman"/>
          <w:noProof/>
          <w:szCs w:val="24"/>
        </w:rPr>
      </w:pPr>
      <w:r>
        <w:rPr>
          <w:rFonts w:eastAsia="Times New Roman" w:cs="Times New Roman"/>
          <w:noProof/>
          <w:szCs w:val="24"/>
        </w:rPr>
        <w:t xml:space="preserve">Šibenik, </w:t>
      </w:r>
      <w:r w:rsidR="00423D08">
        <w:rPr>
          <w:rFonts w:eastAsia="Times New Roman" w:cs="Times New Roman"/>
          <w:noProof/>
          <w:szCs w:val="24"/>
        </w:rPr>
        <w:t>15. ožujka</w:t>
      </w:r>
      <w:r>
        <w:rPr>
          <w:rFonts w:eastAsia="Times New Roman" w:cs="Times New Roman"/>
          <w:noProof/>
          <w:szCs w:val="24"/>
        </w:rPr>
        <w:t xml:space="preserve"> 2023. g</w:t>
      </w:r>
    </w:p>
    <w:p w14:paraId="573C3033" w14:textId="77777777" w:rsidR="00412E2E" w:rsidRDefault="00412E2E" w:rsidP="00412E2E">
      <w:pPr>
        <w:spacing w:after="0" w:line="240" w:lineRule="auto"/>
        <w:rPr>
          <w:rFonts w:eastAsia="Times New Roman" w:cs="Times New Roman"/>
          <w:b/>
          <w:bCs/>
          <w:noProof/>
          <w:szCs w:val="24"/>
        </w:rPr>
      </w:pP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noProof/>
          <w:szCs w:val="24"/>
        </w:rPr>
        <w:tab/>
      </w:r>
      <w:r>
        <w:rPr>
          <w:rFonts w:eastAsia="Times New Roman" w:cs="Times New Roman"/>
          <w:b/>
          <w:bCs/>
          <w:noProof/>
          <w:szCs w:val="24"/>
        </w:rPr>
        <w:t>n/p gradonačelnika</w:t>
      </w:r>
    </w:p>
    <w:p w14:paraId="3B11EC6B" w14:textId="77777777" w:rsidR="00412E2E" w:rsidRDefault="00412E2E" w:rsidP="00412E2E">
      <w:pPr>
        <w:spacing w:after="0" w:line="240" w:lineRule="auto"/>
        <w:ind w:left="4956" w:firstLine="708"/>
        <w:rPr>
          <w:rFonts w:eastAsia="Times New Roman" w:cs="Times New Roman"/>
          <w:b/>
          <w:bCs/>
          <w:noProof/>
          <w:szCs w:val="24"/>
        </w:rPr>
      </w:pPr>
      <w:r>
        <w:rPr>
          <w:rFonts w:eastAsia="Times New Roman" w:cs="Times New Roman"/>
          <w:b/>
          <w:bCs/>
          <w:noProof/>
          <w:szCs w:val="24"/>
        </w:rPr>
        <w:t>dr. med Željko Burić</w:t>
      </w:r>
    </w:p>
    <w:p w14:paraId="39A7A12F" w14:textId="77777777" w:rsidR="00412E2E" w:rsidRDefault="00412E2E" w:rsidP="00412E2E"/>
    <w:p w14:paraId="6EDF5985" w14:textId="77777777" w:rsidR="00412E2E" w:rsidRDefault="00412E2E" w:rsidP="00412E2E">
      <w:pPr>
        <w:spacing w:line="276" w:lineRule="auto"/>
        <w:jc w:val="center"/>
        <w:rPr>
          <w:b/>
        </w:rPr>
      </w:pPr>
      <w:r>
        <w:rPr>
          <w:b/>
        </w:rPr>
        <w:t xml:space="preserve">IZVJEŠĆE </w:t>
      </w:r>
    </w:p>
    <w:p w14:paraId="097A2E2B" w14:textId="2E72EFE5" w:rsidR="00412E2E" w:rsidRDefault="006929DB" w:rsidP="00412E2E">
      <w:pPr>
        <w:spacing w:line="276" w:lineRule="auto"/>
        <w:jc w:val="center"/>
        <w:rPr>
          <w:b/>
        </w:rPr>
      </w:pPr>
      <w:r>
        <w:rPr>
          <w:b/>
        </w:rPr>
        <w:t>o</w:t>
      </w:r>
      <w:r w:rsidR="00412E2E">
        <w:rPr>
          <w:b/>
        </w:rPr>
        <w:t xml:space="preserve"> provedbi mjera i aktivnosti Strategije izjednačavanja mogućnosti za osobe s invaliditetom grada Šibenika za razdoblje 202</w:t>
      </w:r>
      <w:r w:rsidR="009E27A1">
        <w:rPr>
          <w:b/>
        </w:rPr>
        <w:t>1</w:t>
      </w:r>
      <w:r w:rsidR="00412E2E">
        <w:rPr>
          <w:b/>
        </w:rPr>
        <w:t>.-2022. godine</w:t>
      </w:r>
    </w:p>
    <w:p w14:paraId="2F49DBFF" w14:textId="77777777" w:rsidR="00412E2E" w:rsidRDefault="00412E2E" w:rsidP="00412E2E"/>
    <w:p w14:paraId="3F899E34" w14:textId="77777777" w:rsidR="00412E2E" w:rsidRDefault="00412E2E" w:rsidP="00412E2E">
      <w:r>
        <w:t xml:space="preserve">Gradsko vijeće Grada Šibenika   donijelo je 14. prosinca 2021. godine Strategiju izjednačavanja mogućnosti za osobe s invaliditetom grada Šibenika za razdoblje od 2021. do 2025. godine  ( u daljnjem tekstu Strategija; „Službeni glasnik Grada Šibenika br.8/21). </w:t>
      </w:r>
    </w:p>
    <w:p w14:paraId="1D86FF31" w14:textId="77777777" w:rsidR="00412E2E" w:rsidRDefault="00412E2E" w:rsidP="00412E2E">
      <w:pPr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Svrha Strategije:</w:t>
      </w:r>
      <w:r>
        <w:rPr>
          <w:rFonts w:cs="Times New Roman"/>
          <w:szCs w:val="24"/>
        </w:rPr>
        <w:t xml:space="preserve"> Grad Šibenik donosi Strategiju izjednačavanja mogućnosti za osobe s invaliditetom grada Šibenika kako bi se osobe s invaliditetom što aktivnije uključile i integrirale </w:t>
      </w:r>
    </w:p>
    <w:p w14:paraId="5EF8CD85" w14:textId="77777777" w:rsidR="00412E2E" w:rsidRDefault="00412E2E" w:rsidP="00412E2E">
      <w:pPr>
        <w:rPr>
          <w:rFonts w:cs="Times New Roman"/>
          <w:szCs w:val="24"/>
        </w:rPr>
      </w:pPr>
      <w:r>
        <w:rPr>
          <w:rFonts w:cs="Times New Roman"/>
          <w:szCs w:val="24"/>
          <w:u w:val="single"/>
        </w:rPr>
        <w:t>Ciljevi</w:t>
      </w:r>
      <w:r>
        <w:rPr>
          <w:rFonts w:cs="Times New Roman"/>
          <w:szCs w:val="24"/>
        </w:rPr>
        <w:t xml:space="preserve"> Strategije: osiguranje integracije osoba s invaliditetom ostvarivanjem integracije u važnim životnim područjima kroz njihovo ravnopravno sudjelovanje u političkom, javnom i kulturnom životu; u procesu odgoja i obrazovanja; u zapošljavanju, zdravstvu i rehabilitaciji; u socijalnoj zaštiti; u pravnoj zaštiti i zaštiti od nasilja; u istraživanju i razvoju i drugome. </w:t>
      </w:r>
    </w:p>
    <w:p w14:paraId="09F1558A" w14:textId="77777777" w:rsidR="00412E2E" w:rsidRDefault="00412E2E" w:rsidP="00412E2E">
      <w:pPr>
        <w:rPr>
          <w:rFonts w:cs="Times New Roman"/>
          <w:szCs w:val="24"/>
        </w:rPr>
      </w:pPr>
      <w:r>
        <w:rPr>
          <w:rFonts w:cs="Times New Roman"/>
          <w:szCs w:val="24"/>
        </w:rPr>
        <w:t>Strategija promovira građansku perspektivu i socijalni model djelovanja prema osobama s invaliditetom u gradu Šibeniku, utemeljen na sustavu primjene ljudskih prava. U potpunosti odbacuje poistovjećivanje osobe s invaliditetom s ulogom pacijenta kojemu je potrebna zdravstvena ili neka druga skrb. Naglasak je na sposobnostima osobe koja će, nakon što društvo ukloni postojeće prepreke, ostvariti svoj potpuni razvoj.</w:t>
      </w:r>
    </w:p>
    <w:p w14:paraId="0A6B4A08" w14:textId="77777777" w:rsidR="00412E2E" w:rsidRDefault="00412E2E" w:rsidP="00412E2E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Nadalje, Odluka o imenovanju Odbora za provedbu Strategije donesena je 17. ožujka 2022. godine ( „Službeni glasnik Grada Šibenika br.5/22 ). Prema članku VI. Odluke Strategija je postala obvezujući dokument za sve gradske urede, ustanove i društva u vlasništvu Grada Šibenika u provođenju mjera i aktivnosti s područja važnih za svakodnevni život osoba s invaliditetom. Kako bi se prethodno navedeno moglo realizirati, upravna tijela Grada Šibenika dužna su u svoje godišnje planove rada uvrstiti mjere i aktivnosti u skladu sa Strategijom; za svaku godinu planirati proračunska sredstva za njihovu provedbu i Odboru dostavljati izvješće o provedbi mjera, a </w:t>
      </w:r>
      <w:r>
        <w:t xml:space="preserve"> Upravni odjel za društvene djelatnosti Grada Šibenika objedinjeno izvješće o provedbi mjera i aktivnosti iz Strategije ovime dostavlja gradonačelniku.</w:t>
      </w:r>
    </w:p>
    <w:p w14:paraId="5103BF8A" w14:textId="77777777" w:rsidR="00412E2E" w:rsidRDefault="00412E2E" w:rsidP="00412E2E">
      <w:r>
        <w:t>Grad Šibenik u svojem proračunu osigurava znatna sredstva za realizaciju mjera Strategije za izjednačavanje mogućnosti osoba s invaliditetom na području Grada Šibenika.</w:t>
      </w:r>
    </w:p>
    <w:p w14:paraId="17D7F889" w14:textId="77777777" w:rsidR="00412E2E" w:rsidRDefault="00412E2E" w:rsidP="00412E2E">
      <w:pPr>
        <w:rPr>
          <w:rFonts w:cs="Times New Roman"/>
          <w:szCs w:val="24"/>
        </w:rPr>
      </w:pPr>
      <w:r>
        <w:rPr>
          <w:rFonts w:cs="Times New Roman"/>
          <w:szCs w:val="24"/>
        </w:rPr>
        <w:t>Kako bi se ostvarila vizija poboljšanja životnih uvjeta za osobe s invaliditetom Strategijom su se odredila  područja djelovanja i mjere kojima se žele postići planirani ciljevi, a prije svega poboljšanje kvalitete života osoba s invaliditetom:</w:t>
      </w:r>
    </w:p>
    <w:p w14:paraId="53666CB8" w14:textId="77777777" w:rsidR="00412E2E" w:rsidRPr="00D40F80" w:rsidRDefault="00412E2E" w:rsidP="00412E2E">
      <w:pPr>
        <w:pStyle w:val="Odlomakpopisa"/>
        <w:numPr>
          <w:ilvl w:val="0"/>
          <w:numId w:val="1"/>
        </w:numPr>
        <w:rPr>
          <w:b/>
          <w:bCs/>
        </w:rPr>
      </w:pPr>
      <w:r w:rsidRPr="00D40F80">
        <w:rPr>
          <w:b/>
          <w:bCs/>
        </w:rPr>
        <w:t>Obitelj i život u zajednici; mjere:</w:t>
      </w:r>
    </w:p>
    <w:p w14:paraId="5A7D98C5" w14:textId="12133248" w:rsidR="00412E2E" w:rsidRPr="00412E2E" w:rsidRDefault="00412E2E" w:rsidP="00412E2E">
      <w:pPr>
        <w:pStyle w:val="Odlomakpopisa"/>
        <w:numPr>
          <w:ilvl w:val="1"/>
          <w:numId w:val="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Edukacije, stručni skupovi, predavanja, komunikacijski treninzi, radionice (za obitelj i stručnjake) putem kojih se promiču obiteljske vrijednosti i uspostavlja psihosocijalna stabilnost obitelji</w:t>
      </w:r>
    </w:p>
    <w:p w14:paraId="1F5AA798" w14:textId="77777777" w:rsidR="00412E2E" w:rsidRDefault="00412E2E" w:rsidP="00412E2E">
      <w:pPr>
        <w:pStyle w:val="Odlomakpopisa"/>
        <w:numPr>
          <w:ilvl w:val="1"/>
          <w:numId w:val="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Osnaživanje osoba s invaliditetom za preuzimanje odgovornosti te poticanje na neovisno planiranje njihovog života</w:t>
      </w:r>
    </w:p>
    <w:p w14:paraId="73DC2684" w14:textId="77777777" w:rsidR="00412E2E" w:rsidRDefault="00412E2E" w:rsidP="00412E2E">
      <w:pPr>
        <w:pStyle w:val="Odlomakpopisa"/>
        <w:numPr>
          <w:ilvl w:val="1"/>
          <w:numId w:val="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Omogućiti planiranje obitelji osobama s invaliditetom</w:t>
      </w:r>
    </w:p>
    <w:p w14:paraId="5FBE8DE9" w14:textId="77777777" w:rsidR="00412E2E" w:rsidRDefault="00412E2E" w:rsidP="00412E2E">
      <w:pPr>
        <w:pStyle w:val="Odlomakpopisa"/>
        <w:numPr>
          <w:ilvl w:val="1"/>
          <w:numId w:val="1"/>
        </w:numPr>
        <w:rPr>
          <w:rFonts w:cs="Times New Roman"/>
          <w:bCs/>
          <w:szCs w:val="24"/>
        </w:rPr>
      </w:pPr>
      <w:bookmarkStart w:id="0" w:name="_Hlk127260391"/>
      <w:r>
        <w:rPr>
          <w:rFonts w:cs="Times New Roman"/>
          <w:bCs/>
          <w:szCs w:val="24"/>
        </w:rPr>
        <w:t>Provođenje edukacija, predavanja i radionica u dječjim vrtićima za roditelje/skrbnike/udomitelje i odgajatelje za rad s djecom s teškoćama u razvoju</w:t>
      </w:r>
    </w:p>
    <w:bookmarkEnd w:id="0"/>
    <w:p w14:paraId="3ECE9733" w14:textId="645AFA59" w:rsidR="00A5412A" w:rsidRDefault="00412E2E" w:rsidP="007122BD">
      <w:pPr>
        <w:pStyle w:val="Odlomakpopisa"/>
        <w:numPr>
          <w:ilvl w:val="1"/>
          <w:numId w:val="1"/>
        </w:num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Edukacija djelatnika javnih službi radi kvalitetnijeg uključivanja djece s teškoćama u razvoju i osoba s invaliditetom u život zajednice</w:t>
      </w:r>
    </w:p>
    <w:p w14:paraId="11430C97" w14:textId="77777777" w:rsidR="007122BD" w:rsidRPr="007122BD" w:rsidRDefault="007122BD" w:rsidP="007122BD">
      <w:pPr>
        <w:pStyle w:val="Odlomakpopisa"/>
        <w:ind w:left="1410"/>
        <w:rPr>
          <w:rFonts w:cs="Times New Roman"/>
          <w:bCs/>
          <w:szCs w:val="24"/>
        </w:rPr>
      </w:pPr>
    </w:p>
    <w:p w14:paraId="40A95DF8" w14:textId="77777777" w:rsidR="00412E2E" w:rsidRPr="00D40F80" w:rsidRDefault="00412E2E" w:rsidP="00412E2E">
      <w:pPr>
        <w:pStyle w:val="Odlomakpopisa"/>
        <w:numPr>
          <w:ilvl w:val="0"/>
          <w:numId w:val="1"/>
        </w:numPr>
        <w:rPr>
          <w:b/>
          <w:bCs/>
        </w:rPr>
      </w:pPr>
      <w:r w:rsidRPr="00D40F80">
        <w:rPr>
          <w:b/>
          <w:bCs/>
        </w:rPr>
        <w:t>Odgoj i obrazovanje; mjere:</w:t>
      </w:r>
      <w:r w:rsidRPr="00D40F80">
        <w:rPr>
          <w:b/>
          <w:bCs/>
        </w:rPr>
        <w:tab/>
      </w:r>
    </w:p>
    <w:p w14:paraId="3C86C2F8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Informiranje i upoznavanje odgojno – obrazovnih ustanova u gradu Šibeniku s programskim djelovanjem udruga i ustanova koje se bave s djecom s teškoćama u razvoju i mladima s invaliditetom (stručne tribine, ciljani susreti)</w:t>
      </w:r>
    </w:p>
    <w:p w14:paraId="18F26FB3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Osiguravanje adekvatne opreme i sredstava za odgojno – obrazovne ustanove</w:t>
      </w:r>
    </w:p>
    <w:p w14:paraId="3B41494D" w14:textId="1909377D" w:rsidR="00412E2E" w:rsidRDefault="00412E2E" w:rsidP="00A5412A">
      <w:pPr>
        <w:pStyle w:val="Odlomakpopisa"/>
        <w:numPr>
          <w:ilvl w:val="1"/>
          <w:numId w:val="1"/>
        </w:numPr>
      </w:pPr>
      <w:r>
        <w:t>Uključivanje djece s teškoćama u razvoju i osoba s invaliditetom u postupke donošenja odluka koje ih se izravno tiču i utječu na kvalitetu njihova života</w:t>
      </w:r>
    </w:p>
    <w:p w14:paraId="52A5E2BE" w14:textId="77777777" w:rsidR="00412E2E" w:rsidRPr="00D40F80" w:rsidRDefault="00412E2E" w:rsidP="00412E2E">
      <w:pPr>
        <w:pStyle w:val="Odlomakpopisa"/>
        <w:numPr>
          <w:ilvl w:val="0"/>
          <w:numId w:val="1"/>
        </w:numPr>
        <w:rPr>
          <w:b/>
          <w:bCs/>
        </w:rPr>
      </w:pPr>
      <w:r w:rsidRPr="00D40F80">
        <w:rPr>
          <w:b/>
          <w:bCs/>
        </w:rPr>
        <w:lastRenderedPageBreak/>
        <w:t xml:space="preserve">Zdravstvena zaštita: mjere: </w:t>
      </w:r>
    </w:p>
    <w:p w14:paraId="40F86FB6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Edukacija osoba s invaliditetom o prevenciji i liječenju različitih stanja i bolesti ovisnosti</w:t>
      </w:r>
    </w:p>
    <w:p w14:paraId="15E2670C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Educiranje djelatnika u turizmu o načinu pružanja usluga osobama s invaliditetom</w:t>
      </w:r>
    </w:p>
    <w:p w14:paraId="2997E73E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Povećati spektar usluga i broj korisnika rekreativno – terapeutskih programa</w:t>
      </w:r>
    </w:p>
    <w:p w14:paraId="438EEB9F" w14:textId="77777777" w:rsidR="00412E2E" w:rsidRDefault="00412E2E" w:rsidP="00412E2E">
      <w:pPr>
        <w:pStyle w:val="Odlomakpopisa"/>
        <w:ind w:left="1410"/>
      </w:pPr>
    </w:p>
    <w:p w14:paraId="5CF21225" w14:textId="77777777" w:rsidR="00412E2E" w:rsidRPr="00D40F80" w:rsidRDefault="00412E2E" w:rsidP="00412E2E">
      <w:pPr>
        <w:pStyle w:val="Odlomakpopisa"/>
        <w:numPr>
          <w:ilvl w:val="0"/>
          <w:numId w:val="1"/>
        </w:numPr>
        <w:rPr>
          <w:b/>
          <w:bCs/>
        </w:rPr>
      </w:pPr>
      <w:r w:rsidRPr="00D40F80">
        <w:rPr>
          <w:b/>
          <w:bCs/>
        </w:rPr>
        <w:t>Socijalna zaštita; mjera:</w:t>
      </w:r>
    </w:p>
    <w:p w14:paraId="4DAEF80C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Praćenje socijalnog i materijalnog statusa osoba s invaliditetom</w:t>
      </w:r>
    </w:p>
    <w:p w14:paraId="4C6EBFB2" w14:textId="77777777" w:rsidR="00412E2E" w:rsidRDefault="00412E2E" w:rsidP="00412E2E">
      <w:pPr>
        <w:pStyle w:val="Odlomakpopisa"/>
        <w:ind w:left="1410"/>
      </w:pPr>
    </w:p>
    <w:p w14:paraId="4FBCF99D" w14:textId="77777777" w:rsidR="00412E2E" w:rsidRPr="00D40F80" w:rsidRDefault="00412E2E" w:rsidP="00412E2E">
      <w:pPr>
        <w:pStyle w:val="Odlomakpopisa"/>
        <w:numPr>
          <w:ilvl w:val="0"/>
          <w:numId w:val="1"/>
        </w:numPr>
        <w:rPr>
          <w:b/>
          <w:bCs/>
        </w:rPr>
      </w:pPr>
      <w:r w:rsidRPr="00D40F80">
        <w:rPr>
          <w:b/>
          <w:bCs/>
        </w:rPr>
        <w:t>Stanovanje, mobilnost i pristupačnost; mjere:</w:t>
      </w:r>
    </w:p>
    <w:p w14:paraId="1FC0CFBB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Osiguravanje pristupačnosti građevina osobama s invaliditetom i osobama smanjene pokretljivosti (zdravstvenih i socijalnih ustanova, obrazovnih institucija, kulturnih ustanova, sportskih i rekreacijskih ustanova i površina…)</w:t>
      </w:r>
    </w:p>
    <w:p w14:paraId="42EE0EA7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Osiguravanje pristupačnosti javnog prometa osobama s invaliditetom</w:t>
      </w:r>
    </w:p>
    <w:p w14:paraId="41B4EEB7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Zamjena dotrajalog i nabavka novog voznog parka javnog prijevoza koji je prilagođen osobama s invaliditetom</w:t>
      </w:r>
    </w:p>
    <w:p w14:paraId="5536B859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>Omogućavanje korištenja specijalno prilagođenih vozila djeci i odraslim osobama s invaliditetom</w:t>
      </w:r>
    </w:p>
    <w:p w14:paraId="2F4B0E51" w14:textId="77777777" w:rsidR="00412E2E" w:rsidRDefault="00412E2E" w:rsidP="00412E2E">
      <w:pPr>
        <w:pStyle w:val="Odlomakpopisa"/>
        <w:numPr>
          <w:ilvl w:val="1"/>
          <w:numId w:val="1"/>
        </w:numPr>
      </w:pPr>
      <w:r>
        <w:t xml:space="preserve">Poticanje i sufinanciranje aktivnosti udruga osoba s invaliditetom usmjerenih na povećanje sigurnosti osoba s invaliditetom u prometu </w:t>
      </w:r>
    </w:p>
    <w:p w14:paraId="65C2B71D" w14:textId="2AB85CC5" w:rsidR="00412E2E" w:rsidRPr="00277572" w:rsidRDefault="00412E2E" w:rsidP="00277572">
      <w:pPr>
        <w:pStyle w:val="Odlomakpopisa"/>
        <w:numPr>
          <w:ilvl w:val="1"/>
          <w:numId w:val="1"/>
        </w:numPr>
      </w:pPr>
      <w:r>
        <w:t>Program aktivnosti kojima se obilježava Europski tjedan mobilnosti</w:t>
      </w:r>
    </w:p>
    <w:p w14:paraId="49F66484" w14:textId="67F5D47E" w:rsidR="00A702DF" w:rsidRDefault="00412E2E" w:rsidP="00412E2E">
      <w:pPr>
        <w:pStyle w:val="Odlomakpopisa"/>
        <w:numPr>
          <w:ilvl w:val="1"/>
          <w:numId w:val="1"/>
        </w:numPr>
      </w:pPr>
      <w:r>
        <w:t>Dnevni smještaj za  osobe s invaliditetom te osobe s mentalnim teškoćama</w:t>
      </w:r>
      <w:bookmarkStart w:id="1" w:name="_Hlk127876690"/>
    </w:p>
    <w:p w14:paraId="3A7735C0" w14:textId="77777777" w:rsidR="00412E2E" w:rsidRDefault="00412E2E" w:rsidP="00235F2F">
      <w:pPr>
        <w:spacing w:after="0"/>
        <w:ind w:left="60"/>
      </w:pPr>
      <w:r w:rsidRPr="00A5412A">
        <w:rPr>
          <w:b/>
          <w:bCs/>
        </w:rPr>
        <w:t>6.</w:t>
      </w:r>
      <w:r w:rsidRPr="00D40F80">
        <w:rPr>
          <w:b/>
          <w:bCs/>
        </w:rPr>
        <w:t xml:space="preserve"> Profesionalna rehabilitacija, zapošljavanje i rad; mjera:</w:t>
      </w:r>
    </w:p>
    <w:p w14:paraId="0A55D26E" w14:textId="3604AD80" w:rsidR="00412E2E" w:rsidRDefault="00412E2E" w:rsidP="00235F2F">
      <w:pPr>
        <w:pStyle w:val="Odlomakpopisa"/>
        <w:spacing w:after="0"/>
        <w:ind w:left="705"/>
      </w:pPr>
      <w:r>
        <w:t>6.1.     Aktivno djelovanje na promicanju prava osoba s invaliditetom kod poslodavaca u gradu Šibeniku te poticanje poslodavaca na njihovo primanje u radni odnos</w:t>
      </w:r>
    </w:p>
    <w:bookmarkEnd w:id="1"/>
    <w:p w14:paraId="6C80E203" w14:textId="77777777" w:rsidR="00916010" w:rsidRDefault="00916010" w:rsidP="00235F2F">
      <w:pPr>
        <w:pStyle w:val="Odlomakpopisa"/>
        <w:spacing w:after="0"/>
        <w:ind w:left="705"/>
      </w:pPr>
    </w:p>
    <w:p w14:paraId="19768AF9" w14:textId="77777777" w:rsidR="00412E2E" w:rsidRPr="00D40F80" w:rsidRDefault="00412E2E" w:rsidP="00235F2F">
      <w:pPr>
        <w:spacing w:after="0"/>
        <w:rPr>
          <w:b/>
          <w:bCs/>
        </w:rPr>
      </w:pPr>
      <w:r w:rsidRPr="00A5412A">
        <w:t xml:space="preserve"> 7.</w:t>
      </w:r>
      <w:r w:rsidRPr="00D40F80">
        <w:rPr>
          <w:b/>
          <w:bCs/>
        </w:rPr>
        <w:tab/>
        <w:t>Pravna zaštita i zaštita od nasilja i zlostavljanja; mjere:</w:t>
      </w:r>
    </w:p>
    <w:p w14:paraId="73BE3118" w14:textId="30F98581" w:rsidR="00412E2E" w:rsidRDefault="00412E2E" w:rsidP="00235F2F">
      <w:pPr>
        <w:spacing w:after="0"/>
        <w:ind w:firstLine="708"/>
      </w:pPr>
      <w:r>
        <w:t>7.1.</w:t>
      </w:r>
      <w:r>
        <w:tab/>
        <w:t>Osigurati pravno savjetovanje za osobe s invaliditetom</w:t>
      </w:r>
    </w:p>
    <w:p w14:paraId="626E603A" w14:textId="77777777" w:rsidR="00412E2E" w:rsidRDefault="00412E2E" w:rsidP="00235F2F">
      <w:pPr>
        <w:spacing w:after="0"/>
        <w:ind w:firstLine="709"/>
      </w:pPr>
      <w:r>
        <w:t>7.2.</w:t>
      </w:r>
      <w:r>
        <w:tab/>
        <w:t>Osigurati dostupnost dokumenata za zaštitu ljudskih prava te dokumenata za zaštitu od nasilja osobama s invaliditetom</w:t>
      </w:r>
    </w:p>
    <w:p w14:paraId="3F6E6A4F" w14:textId="77777777" w:rsidR="00412E2E" w:rsidRDefault="00412E2E" w:rsidP="00235F2F">
      <w:pPr>
        <w:spacing w:after="0"/>
        <w:ind w:firstLine="709"/>
      </w:pPr>
      <w:bookmarkStart w:id="2" w:name="_Hlk128134492"/>
      <w:r>
        <w:t xml:space="preserve">7.3. </w:t>
      </w:r>
      <w:r>
        <w:tab/>
        <w:t>Aktivnosti pravne zaštite i zaštite od nasilja i zlostavljanja osoba s različitim vrstama i stupnjevima invaliditeta</w:t>
      </w:r>
    </w:p>
    <w:p w14:paraId="09F13F5B" w14:textId="77777777" w:rsidR="00412E2E" w:rsidRDefault="00412E2E" w:rsidP="00235F2F">
      <w:pPr>
        <w:spacing w:after="0"/>
        <w:ind w:firstLine="709"/>
      </w:pPr>
      <w:r>
        <w:lastRenderedPageBreak/>
        <w:t>7.4.</w:t>
      </w:r>
      <w:r>
        <w:tab/>
        <w:t>Uklanjanje stereotipa o oštećenju kao mogućem uzroku nasilja nad osobama s invaliditetom i djecom s teškoćama u razvoju</w:t>
      </w:r>
    </w:p>
    <w:p w14:paraId="4683D887" w14:textId="11A26BC3" w:rsidR="00412E2E" w:rsidRDefault="00412E2E" w:rsidP="00235F2F">
      <w:pPr>
        <w:spacing w:after="0"/>
        <w:ind w:firstLine="709"/>
      </w:pPr>
      <w:r>
        <w:t>7.5.</w:t>
      </w:r>
      <w:r>
        <w:tab/>
        <w:t>Senzibilizacija stručne i šire javnosti o problematici nasilja i zlostavljanja djece s teškoćama u razvoju i osoba s invaliditetom</w:t>
      </w:r>
      <w:bookmarkEnd w:id="2"/>
    </w:p>
    <w:p w14:paraId="1F0CD7E8" w14:textId="77777777" w:rsidR="00A5412A" w:rsidRDefault="00A5412A" w:rsidP="00235F2F">
      <w:pPr>
        <w:spacing w:after="0"/>
        <w:ind w:firstLine="709"/>
      </w:pPr>
    </w:p>
    <w:p w14:paraId="4B169AF8" w14:textId="3337CFCE" w:rsidR="00412E2E" w:rsidRPr="0035784F" w:rsidRDefault="00412E2E">
      <w:pPr>
        <w:pStyle w:val="Odlomakpopisa"/>
        <w:numPr>
          <w:ilvl w:val="0"/>
          <w:numId w:val="3"/>
        </w:numPr>
        <w:rPr>
          <w:b/>
          <w:bCs/>
        </w:rPr>
      </w:pPr>
      <w:bookmarkStart w:id="3" w:name="_Hlk127866997"/>
      <w:r w:rsidRPr="0035784F">
        <w:rPr>
          <w:b/>
          <w:bCs/>
        </w:rPr>
        <w:t>Informiranje, komunikacija i podizanje razine svijesti; mjere:</w:t>
      </w:r>
    </w:p>
    <w:p w14:paraId="3D43F376" w14:textId="28BA18F5" w:rsidR="00412E2E" w:rsidRDefault="00412E2E">
      <w:pPr>
        <w:pStyle w:val="Odlomakpopisa"/>
        <w:numPr>
          <w:ilvl w:val="1"/>
          <w:numId w:val="3"/>
        </w:numPr>
      </w:pPr>
      <w:r>
        <w:t>Omogućiti informacijsku pismenost osobama s invaliditetom</w:t>
      </w:r>
    </w:p>
    <w:p w14:paraId="72DFC7C3" w14:textId="20A066C4" w:rsidR="00412E2E" w:rsidRDefault="00412E2E">
      <w:pPr>
        <w:pStyle w:val="Odlomakpopisa"/>
        <w:numPr>
          <w:ilvl w:val="1"/>
          <w:numId w:val="3"/>
        </w:numPr>
      </w:pPr>
      <w:r>
        <w:t>Obrazovne ustanove opremiti dostupnim pomagalima</w:t>
      </w:r>
    </w:p>
    <w:p w14:paraId="0DFF7223" w14:textId="77777777" w:rsidR="00412E2E" w:rsidRDefault="00412E2E">
      <w:pPr>
        <w:pStyle w:val="Odlomakpopisa"/>
        <w:numPr>
          <w:ilvl w:val="1"/>
          <w:numId w:val="3"/>
        </w:numPr>
      </w:pPr>
      <w:r>
        <w:t>Poticanje osoba s invaliditetom i njihovih udruga na javnu promidžbu u suradnji s medijima</w:t>
      </w:r>
    </w:p>
    <w:p w14:paraId="1BCA6A94" w14:textId="77777777" w:rsidR="00412E2E" w:rsidRDefault="00412E2E">
      <w:pPr>
        <w:pStyle w:val="Odlomakpopisa"/>
        <w:numPr>
          <w:ilvl w:val="1"/>
          <w:numId w:val="3"/>
        </w:numPr>
      </w:pPr>
      <w:r>
        <w:t>Koristiti odgovarajuće načine i sadržaje edukacija na svim obrazovnim razinama i približiti djeci i mladima znanja i iskustva o obilježjima invaliditeta</w:t>
      </w:r>
    </w:p>
    <w:p w14:paraId="3F677CA4" w14:textId="77777777" w:rsidR="00412E2E" w:rsidRDefault="00412E2E" w:rsidP="00412E2E">
      <w:pPr>
        <w:pStyle w:val="Odlomakpopisa"/>
        <w:ind w:left="1410"/>
      </w:pPr>
    </w:p>
    <w:bookmarkEnd w:id="3"/>
    <w:p w14:paraId="0025875C" w14:textId="77777777" w:rsidR="00412E2E" w:rsidRPr="0035784F" w:rsidRDefault="00412E2E">
      <w:pPr>
        <w:pStyle w:val="Odlomakpopisa"/>
        <w:numPr>
          <w:ilvl w:val="0"/>
          <w:numId w:val="3"/>
        </w:numPr>
        <w:rPr>
          <w:b/>
          <w:bCs/>
        </w:rPr>
      </w:pPr>
      <w:r w:rsidRPr="0035784F">
        <w:rPr>
          <w:b/>
          <w:bCs/>
        </w:rPr>
        <w:t>Sudjelovanje u kulturnom životu; mjere:</w:t>
      </w:r>
    </w:p>
    <w:p w14:paraId="3AC6777D" w14:textId="77777777" w:rsidR="00412E2E" w:rsidRDefault="00412E2E">
      <w:pPr>
        <w:pStyle w:val="Odlomakpopisa"/>
        <w:numPr>
          <w:ilvl w:val="1"/>
          <w:numId w:val="3"/>
        </w:numPr>
      </w:pPr>
      <w:r>
        <w:t>Osigurati mogućnost kreativnog izražavanja osobama s invaliditetom</w:t>
      </w:r>
    </w:p>
    <w:p w14:paraId="6AE2D08C" w14:textId="77777777" w:rsidR="00412E2E" w:rsidRDefault="00412E2E">
      <w:pPr>
        <w:pStyle w:val="Odlomakpopisa"/>
        <w:numPr>
          <w:ilvl w:val="1"/>
          <w:numId w:val="3"/>
        </w:numPr>
      </w:pPr>
      <w:r>
        <w:t>Poticati umrežavanje i uključivanje osoba s invaliditetom u projekte u kulturi, na međunarodnoj, nacionalnoj i lokalnoj razini</w:t>
      </w:r>
    </w:p>
    <w:p w14:paraId="1A6786CB" w14:textId="77777777" w:rsidR="00412E2E" w:rsidRDefault="00412E2E">
      <w:pPr>
        <w:pStyle w:val="Odlomakpopisa"/>
        <w:numPr>
          <w:ilvl w:val="1"/>
          <w:numId w:val="3"/>
        </w:numPr>
      </w:pPr>
      <w:r>
        <w:t>Poticati kulturnu suradnju putem raznih oblika kulturnih manifestacija</w:t>
      </w:r>
    </w:p>
    <w:p w14:paraId="10AADE02" w14:textId="77777777" w:rsidR="00412E2E" w:rsidRDefault="00412E2E">
      <w:pPr>
        <w:pStyle w:val="Odlomakpopisa"/>
        <w:numPr>
          <w:ilvl w:val="1"/>
          <w:numId w:val="3"/>
        </w:numPr>
      </w:pPr>
      <w:r>
        <w:t xml:space="preserve">Upoznati javnost s kulturno-umjetničkim mogućnostima i postignućima osoba s invaliditetom </w:t>
      </w:r>
    </w:p>
    <w:p w14:paraId="0613B86A" w14:textId="77777777" w:rsidR="00412E2E" w:rsidRDefault="00412E2E">
      <w:pPr>
        <w:pStyle w:val="Odlomakpopisa"/>
        <w:numPr>
          <w:ilvl w:val="1"/>
          <w:numId w:val="3"/>
        </w:numPr>
      </w:pPr>
      <w:r>
        <w:t>Omogućiti dostupnost kulturnih sadržaja i doživljaj kulturne baštine osobama s invaliditetom</w:t>
      </w:r>
    </w:p>
    <w:p w14:paraId="3D966B23" w14:textId="77777777" w:rsidR="00412E2E" w:rsidRDefault="00412E2E" w:rsidP="00412E2E">
      <w:pPr>
        <w:pStyle w:val="Odlomakpopisa"/>
        <w:ind w:left="1410"/>
      </w:pPr>
    </w:p>
    <w:p w14:paraId="4E98F322" w14:textId="77777777" w:rsidR="00412E2E" w:rsidRPr="00235F2F" w:rsidRDefault="00412E2E">
      <w:pPr>
        <w:pStyle w:val="Odlomakpopisa"/>
        <w:numPr>
          <w:ilvl w:val="0"/>
          <w:numId w:val="3"/>
        </w:numPr>
        <w:rPr>
          <w:b/>
          <w:bCs/>
        </w:rPr>
      </w:pPr>
      <w:bookmarkStart w:id="4" w:name="_Hlk127788009"/>
      <w:r w:rsidRPr="00235F2F">
        <w:rPr>
          <w:b/>
          <w:bCs/>
        </w:rPr>
        <w:t>Sudjelovanje u političkom i javnom životu; mjere:</w:t>
      </w:r>
    </w:p>
    <w:p w14:paraId="5CB43BE3" w14:textId="77777777" w:rsidR="00412E2E" w:rsidRDefault="00412E2E">
      <w:pPr>
        <w:pStyle w:val="Odlomakpopisa"/>
        <w:numPr>
          <w:ilvl w:val="1"/>
          <w:numId w:val="3"/>
        </w:numPr>
      </w:pPr>
      <w:r>
        <w:t>Osiguravanje tehničke potpore ili drugih oblika pomoći da bi svim zainteresiranim osobama s invaliditetom bili dostupni temeljni dokumenti od značenja za političko sudjelovanje na lokalnoj, regionalnoj ili nacionalnoj razini</w:t>
      </w:r>
    </w:p>
    <w:p w14:paraId="096A59D2" w14:textId="5196E714" w:rsidR="00412E2E" w:rsidRDefault="00412E2E">
      <w:pPr>
        <w:pStyle w:val="Odlomakpopisa"/>
        <w:numPr>
          <w:ilvl w:val="1"/>
          <w:numId w:val="3"/>
        </w:numPr>
      </w:pPr>
      <w:r>
        <w:t>Informirati osobe s invaliditetom o načinu funkcioniranja Gradskog vijeća Grada Šibenika, te ih informirati o osnovnim načelima i načinima uključivanja osoba s invaliditetom u politički i javni život zajednice</w:t>
      </w:r>
    </w:p>
    <w:p w14:paraId="17B7FFFD" w14:textId="77777777" w:rsidR="00412E2E" w:rsidRDefault="00412E2E" w:rsidP="00412E2E">
      <w:pPr>
        <w:pStyle w:val="Odlomakpopisa"/>
        <w:ind w:left="705"/>
      </w:pPr>
    </w:p>
    <w:p w14:paraId="08E44C01" w14:textId="77777777" w:rsidR="00412E2E" w:rsidRPr="00235F2F" w:rsidRDefault="00412E2E">
      <w:pPr>
        <w:pStyle w:val="Odlomakpopisa"/>
        <w:numPr>
          <w:ilvl w:val="0"/>
          <w:numId w:val="3"/>
        </w:numPr>
        <w:rPr>
          <w:b/>
          <w:bCs/>
        </w:rPr>
      </w:pPr>
      <w:bookmarkStart w:id="5" w:name="_Hlk127879073"/>
      <w:bookmarkEnd w:id="4"/>
      <w:r w:rsidRPr="00235F2F">
        <w:rPr>
          <w:b/>
          <w:bCs/>
        </w:rPr>
        <w:t>Rekreacija, razonoda i sport; mjere:</w:t>
      </w:r>
    </w:p>
    <w:p w14:paraId="39447398" w14:textId="77777777" w:rsidR="00412E2E" w:rsidRDefault="00412E2E">
      <w:pPr>
        <w:pStyle w:val="Odlomakpopisa"/>
        <w:numPr>
          <w:ilvl w:val="1"/>
          <w:numId w:val="3"/>
        </w:numPr>
      </w:pPr>
      <w:r>
        <w:t>Organizacija sportskih natjecanja djece s teškoćama u razvoju i osoba s invaliditetom na lokalnoj, regionalnoj i državnoj razini</w:t>
      </w:r>
    </w:p>
    <w:p w14:paraId="12134EA9" w14:textId="77777777" w:rsidR="00412E2E" w:rsidRDefault="00412E2E">
      <w:pPr>
        <w:pStyle w:val="Odlomakpopisa"/>
        <w:numPr>
          <w:ilvl w:val="1"/>
          <w:numId w:val="3"/>
        </w:numPr>
      </w:pPr>
      <w:r>
        <w:lastRenderedPageBreak/>
        <w:t xml:space="preserve">Prilagodba sportskih terena te prilagodba opreme potrebama djece s teškoćama u razvoju i osoba s invaliditetom </w:t>
      </w:r>
    </w:p>
    <w:p w14:paraId="09BD64F7" w14:textId="77777777" w:rsidR="00412E2E" w:rsidRDefault="00412E2E">
      <w:pPr>
        <w:pStyle w:val="Odlomakpopisa"/>
        <w:numPr>
          <w:ilvl w:val="1"/>
          <w:numId w:val="3"/>
        </w:numPr>
      </w:pPr>
      <w:r>
        <w:t>Koristiti princip univerzalnog dizajna u izgradnji i opremanju sadržaja za djecu s teškoćama u razvoju i osoba s invaliditetom</w:t>
      </w:r>
    </w:p>
    <w:p w14:paraId="41D71AB7" w14:textId="77777777" w:rsidR="00412E2E" w:rsidRDefault="00412E2E">
      <w:pPr>
        <w:pStyle w:val="Odlomakpopisa"/>
        <w:numPr>
          <w:ilvl w:val="1"/>
          <w:numId w:val="3"/>
        </w:numPr>
      </w:pPr>
      <w:r>
        <w:t xml:space="preserve">Omogućiti osobama s invaliditetom neposredno praćenje sportskih događanja na sportskim terenima (u suradnji sa sportskim klubovima) uza sve potrebne prilagodbe </w:t>
      </w:r>
    </w:p>
    <w:p w14:paraId="7428C727" w14:textId="77777777" w:rsidR="00412E2E" w:rsidRDefault="00412E2E" w:rsidP="00412E2E">
      <w:pPr>
        <w:pStyle w:val="Odlomakpopisa"/>
        <w:ind w:left="1410"/>
      </w:pPr>
    </w:p>
    <w:p w14:paraId="5B6D19DA" w14:textId="77777777" w:rsidR="00412E2E" w:rsidRPr="00C66C9C" w:rsidRDefault="00412E2E">
      <w:pPr>
        <w:pStyle w:val="Odlomakpopisa"/>
        <w:numPr>
          <w:ilvl w:val="0"/>
          <w:numId w:val="3"/>
        </w:numPr>
        <w:rPr>
          <w:b/>
          <w:bCs/>
        </w:rPr>
      </w:pPr>
      <w:r w:rsidRPr="00C66C9C">
        <w:rPr>
          <w:b/>
          <w:bCs/>
        </w:rPr>
        <w:t>Civilno društvo; mjere:</w:t>
      </w:r>
    </w:p>
    <w:p w14:paraId="0385B59D" w14:textId="77777777" w:rsidR="00412E2E" w:rsidRDefault="00412E2E">
      <w:pPr>
        <w:pStyle w:val="Odlomakpopisa"/>
        <w:numPr>
          <w:ilvl w:val="1"/>
          <w:numId w:val="3"/>
        </w:numPr>
      </w:pPr>
      <w:r>
        <w:t>Sustavno podizanje razine svijesti javnosti o značenju udruga osoba s invaliditetom</w:t>
      </w:r>
    </w:p>
    <w:p w14:paraId="3B94ED5A" w14:textId="77777777" w:rsidR="00412E2E" w:rsidRDefault="00412E2E">
      <w:pPr>
        <w:pStyle w:val="Odlomakpopisa"/>
        <w:numPr>
          <w:ilvl w:val="1"/>
          <w:numId w:val="3"/>
        </w:numPr>
      </w:pPr>
      <w:r>
        <w:t xml:space="preserve"> Razvijati partnerstvo Grada Šibenika s udrugama osoba s invaliditetom na konkretnim projektima i programima</w:t>
      </w:r>
    </w:p>
    <w:p w14:paraId="5B625AB4" w14:textId="77777777" w:rsidR="00412E2E" w:rsidRDefault="00412E2E">
      <w:pPr>
        <w:pStyle w:val="Odlomakpopisa"/>
        <w:numPr>
          <w:ilvl w:val="1"/>
          <w:numId w:val="3"/>
        </w:numPr>
      </w:pPr>
      <w:r>
        <w:t xml:space="preserve"> Unaprijediti suradnju između različitih grupacija osoba s invaliditetom</w:t>
      </w:r>
    </w:p>
    <w:p w14:paraId="673E9064" w14:textId="77777777" w:rsidR="00412E2E" w:rsidRDefault="00412E2E">
      <w:pPr>
        <w:pStyle w:val="Odlomakpopisa"/>
        <w:numPr>
          <w:ilvl w:val="1"/>
          <w:numId w:val="3"/>
        </w:numPr>
      </w:pPr>
      <w:r>
        <w:t xml:space="preserve"> Uključivanje osoba s invaliditetom u aktivnosti OCD-a na području grada Šibenika</w:t>
      </w:r>
    </w:p>
    <w:p w14:paraId="07ABDA36" w14:textId="499CF66F" w:rsidR="00295524" w:rsidRDefault="00412E2E">
      <w:pPr>
        <w:pStyle w:val="Odlomakpopisa"/>
        <w:numPr>
          <w:ilvl w:val="1"/>
          <w:numId w:val="3"/>
        </w:numPr>
      </w:pPr>
      <w:r>
        <w:t xml:space="preserve"> Poticati stvaranje mreža i udruživanje udruga sukladno zajedničkim interesima u provođenju projekata i program</w:t>
      </w:r>
      <w:r w:rsidR="008B7309">
        <w:t>a.</w:t>
      </w:r>
    </w:p>
    <w:p w14:paraId="25A6DA51" w14:textId="77777777" w:rsidR="00C66C9C" w:rsidRDefault="00C66C9C" w:rsidP="00C66C9C">
      <w:pPr>
        <w:pStyle w:val="Odlomakpopisa"/>
        <w:ind w:left="1080"/>
      </w:pPr>
    </w:p>
    <w:bookmarkEnd w:id="5"/>
    <w:p w14:paraId="3A772AD9" w14:textId="3FFC9360" w:rsidR="00412E2E" w:rsidRDefault="00412E2E" w:rsidP="00412E2E">
      <w:r>
        <w:t xml:space="preserve">U skladu s navedenim područjima  kao konkretna postignuća u provedbi definiranih mjera </w:t>
      </w:r>
      <w:r w:rsidR="00C66C9C">
        <w:t>u</w:t>
      </w:r>
      <w:r>
        <w:t xml:space="preserve"> 2022. godini naglašavaju se područja: odgoja i obrazovanja (povećanje broja asistenata u nastavi u osnovnim školama i osobnih pomagača u vrtićima), socijalno</w:t>
      </w:r>
      <w:r w:rsidR="00D51540">
        <w:t>g</w:t>
      </w:r>
      <w:r>
        <w:t xml:space="preserve"> uključivanj</w:t>
      </w:r>
      <w:r w:rsidR="00D51540">
        <w:t>a</w:t>
      </w:r>
      <w:r>
        <w:t xml:space="preserve"> s naglaskom na razvoj socijalnih usluga, suradnju s organizacijama civilnog društva grada</w:t>
      </w:r>
      <w:r w:rsidR="00C66C9C">
        <w:t xml:space="preserve"> Šibenika</w:t>
      </w:r>
      <w:r>
        <w:t xml:space="preserve"> te pristupačnosti i prijevoz (specijalizirana vozila, </w:t>
      </w:r>
      <w:r w:rsidR="00A5412A">
        <w:t xml:space="preserve">niskopodni </w:t>
      </w:r>
      <w:r>
        <w:t>autobusi, gradski bazen, plaže, transporteri u povijesnoj jezgri, rampe, parkirališna mjesta).</w:t>
      </w:r>
    </w:p>
    <w:p w14:paraId="44634BB3" w14:textId="03613470" w:rsidR="00C66C9C" w:rsidRDefault="00C66C9C" w:rsidP="00412E2E"/>
    <w:p w14:paraId="43256422" w14:textId="0C7F5614" w:rsidR="00C66C9C" w:rsidRDefault="00C66C9C" w:rsidP="00412E2E"/>
    <w:p w14:paraId="0C15FC0F" w14:textId="5446B1AE" w:rsidR="00C66C9C" w:rsidRDefault="00C66C9C" w:rsidP="00412E2E"/>
    <w:p w14:paraId="371B3C39" w14:textId="2AE232A5" w:rsidR="007122BD" w:rsidRDefault="007122BD" w:rsidP="00412E2E"/>
    <w:p w14:paraId="42BDB8E9" w14:textId="036B9BBD" w:rsidR="007122BD" w:rsidRDefault="007122BD" w:rsidP="00412E2E"/>
    <w:p w14:paraId="52425403" w14:textId="77777777" w:rsidR="007122BD" w:rsidRDefault="007122BD" w:rsidP="00412E2E"/>
    <w:p w14:paraId="65154D8B" w14:textId="77777777" w:rsidR="00C66C9C" w:rsidRDefault="00C66C9C" w:rsidP="00412E2E"/>
    <w:p w14:paraId="08B391B0" w14:textId="1C6F381F" w:rsidR="00412E2E" w:rsidRPr="00E536D1" w:rsidRDefault="00412E2E">
      <w:pPr>
        <w:pStyle w:val="Odlomakpopisa"/>
        <w:numPr>
          <w:ilvl w:val="0"/>
          <w:numId w:val="2"/>
        </w:numPr>
        <w:rPr>
          <w:b/>
          <w:bCs/>
        </w:rPr>
      </w:pPr>
      <w:r w:rsidRPr="00E536D1">
        <w:rPr>
          <w:b/>
          <w:bCs/>
        </w:rPr>
        <w:lastRenderedPageBreak/>
        <w:t>Obitelj i život u zajednici</w:t>
      </w:r>
      <w:r w:rsidR="00A5412A">
        <w:rPr>
          <w:b/>
          <w:bCs/>
        </w:rPr>
        <w:t>; mjere:</w:t>
      </w:r>
    </w:p>
    <w:p w14:paraId="6BE8D205" w14:textId="41AC6AA3" w:rsidR="00412E2E" w:rsidRPr="00A5412A" w:rsidRDefault="00412E2E">
      <w:pPr>
        <w:pStyle w:val="Odlomakpopisa"/>
        <w:numPr>
          <w:ilvl w:val="1"/>
          <w:numId w:val="11"/>
        </w:numPr>
        <w:rPr>
          <w:rFonts w:cs="Times New Roman"/>
          <w:bCs/>
          <w:szCs w:val="24"/>
        </w:rPr>
      </w:pPr>
      <w:r w:rsidRPr="00A5412A">
        <w:rPr>
          <w:rFonts w:cs="Times New Roman"/>
          <w:bCs/>
          <w:szCs w:val="24"/>
        </w:rPr>
        <w:t>Edukacije, stručni skupovi, predavanja, komunikacijski treninzi, radionice (za obitelj i stručnjake) putem kojih se promiču obiteljske vrijednosti i uspostavlja psihosocijalna stabilnost obitelji</w:t>
      </w:r>
    </w:p>
    <w:p w14:paraId="7DC20B2C" w14:textId="1F09CE84" w:rsidR="007C4C4E" w:rsidRDefault="00412E2E" w:rsidP="00916010">
      <w:pPr>
        <w:pStyle w:val="Odlomakpopisa"/>
        <w:ind w:left="360"/>
      </w:pPr>
      <w:r>
        <w:t>Unaprjeđenje organizacijskih, komunikacijskih i drugih vještina voditelja i članova udruga preduvjet je kvalitetna rada udruga i daljnjeg razvoja socijalne mreže podrške osobama i obiteljima osoba s invaliditetom. Stoga su organizirana predavanja, radionice i okrugli stolovi s članovima udruga osoba s invaliditetom</w:t>
      </w:r>
      <w:r w:rsidR="007C450D">
        <w:t xml:space="preserve"> i njihovim obiteljima </w:t>
      </w:r>
      <w:r>
        <w:t>. Održana su  javna predstavljanja programa i projekata udruga osoba s invaliditetom</w:t>
      </w:r>
      <w:r w:rsidR="00130DC0">
        <w:t>, te su prigodno obilježeni važni datumi i obljetnice.</w:t>
      </w:r>
      <w:r w:rsidR="00C63502">
        <w:t xml:space="preserve"> Izdvajamo:</w:t>
      </w:r>
    </w:p>
    <w:p w14:paraId="03762B59" w14:textId="0828E07C" w:rsidR="00130DC0" w:rsidRPr="00130DC0" w:rsidRDefault="0019550F" w:rsidP="0019550F">
      <w:pPr>
        <w:pStyle w:val="vrijeme"/>
        <w:spacing w:before="0" w:beforeAutospacing="0" w:after="0" w:afterAutospacing="0" w:line="360" w:lineRule="auto"/>
        <w:jc w:val="both"/>
        <w:rPr>
          <w:rFonts w:ascii="Trebuchet MS" w:hAnsi="Trebuchet MS" w:cs="Arial"/>
          <w:color w:val="636363"/>
          <w:sz w:val="20"/>
          <w:szCs w:val="20"/>
        </w:rPr>
      </w:pPr>
      <w:r>
        <w:t xml:space="preserve">* </w:t>
      </w:r>
      <w:r w:rsidR="007C450D">
        <w:t xml:space="preserve">Grad Šibenik je dugogodišnji partner udruzi </w:t>
      </w:r>
      <w:r w:rsidR="00130DC0">
        <w:t>„Izvor ljubavi“ Udruga za pomoć djeci  s teškoćama u učenju Šibensko-kninske županije</w:t>
      </w:r>
      <w:r w:rsidR="007C450D">
        <w:t xml:space="preserve">, pa tako i na njihovom </w:t>
      </w:r>
      <w:r w:rsidR="00130DC0">
        <w:t xml:space="preserve"> projekt</w:t>
      </w:r>
      <w:r w:rsidR="007C450D">
        <w:t xml:space="preserve">u </w:t>
      </w:r>
      <w:r w:rsidR="00C63502">
        <w:t xml:space="preserve"> u 2022. godini</w:t>
      </w:r>
      <w:r w:rsidR="00130DC0">
        <w:t xml:space="preserve">: </w:t>
      </w:r>
      <w:r w:rsidR="00130DC0" w:rsidRPr="00130DC0">
        <w:t>„</w:t>
      </w:r>
      <w:r w:rsidR="007B23FE">
        <w:t>Kad su čitanje i pisanje muka</w:t>
      </w:r>
      <w:r w:rsidR="00130DC0">
        <w:t xml:space="preserve">“ </w:t>
      </w:r>
      <w:r w:rsidR="00452207">
        <w:t xml:space="preserve">u okviru kojega se </w:t>
      </w:r>
      <w:r w:rsidR="00C63502">
        <w:t xml:space="preserve"> kontinuirano provo</w:t>
      </w:r>
      <w:r w:rsidR="00452207">
        <w:t>de</w:t>
      </w:r>
      <w:r w:rsidR="00C63502">
        <w:t xml:space="preserve"> aktivnosti</w:t>
      </w:r>
      <w:r w:rsidR="00130DC0">
        <w:t>:</w:t>
      </w:r>
    </w:p>
    <w:p w14:paraId="11D9C6D6" w14:textId="113FE162" w:rsidR="00C71155" w:rsidRDefault="00044D90" w:rsidP="00044D90">
      <w:pPr>
        <w:spacing w:after="0"/>
      </w:pPr>
      <w:r>
        <w:t xml:space="preserve">- </w:t>
      </w:r>
      <w:r w:rsidR="00130DC0" w:rsidRPr="00130DC0">
        <w:t xml:space="preserve">Predavanja za roditelje; Psiholog radionice, savjetovalište: Roditelj – dijete – disleksija“ </w:t>
      </w:r>
      <w:r>
        <w:t>p</w:t>
      </w:r>
      <w:r w:rsidR="00130DC0" w:rsidRPr="00130DC0">
        <w:t xml:space="preserve">etkom i </w:t>
      </w:r>
      <w:r>
        <w:t>s</w:t>
      </w:r>
      <w:r w:rsidR="00130DC0" w:rsidRPr="00130DC0">
        <w:t>ubotom od 10:00 do 14:00</w:t>
      </w:r>
    </w:p>
    <w:p w14:paraId="7B765466" w14:textId="5464D48C" w:rsidR="00130DC0" w:rsidRDefault="00044D90" w:rsidP="00044D90">
      <w:pPr>
        <w:spacing w:after="0"/>
      </w:pPr>
      <w:r>
        <w:t>-</w:t>
      </w:r>
      <w:r w:rsidR="0019550F">
        <w:t xml:space="preserve"> </w:t>
      </w:r>
      <w:r w:rsidR="00130DC0" w:rsidRPr="00130DC0">
        <w:t xml:space="preserve">Interaktivne </w:t>
      </w:r>
      <w:proofErr w:type="spellStart"/>
      <w:r w:rsidR="00130DC0" w:rsidRPr="00130DC0">
        <w:t>logopedske</w:t>
      </w:r>
      <w:proofErr w:type="spellEnd"/>
      <w:r w:rsidR="00130DC0" w:rsidRPr="00130DC0">
        <w:t xml:space="preserve"> radionice: „Naučimo djecu s disleksijom čitati i pisati” </w:t>
      </w:r>
      <w:r w:rsidR="0019550F">
        <w:t>p</w:t>
      </w:r>
      <w:r w:rsidR="00130DC0" w:rsidRPr="00130DC0">
        <w:t>etkom od 13:00 - 20:00</w:t>
      </w:r>
    </w:p>
    <w:p w14:paraId="0977A22D" w14:textId="1752B871" w:rsidR="00130DC0" w:rsidRDefault="00044D90" w:rsidP="00044D90">
      <w:pPr>
        <w:spacing w:after="0"/>
      </w:pPr>
      <w:r>
        <w:t xml:space="preserve">- </w:t>
      </w:r>
      <w:r w:rsidR="00130DC0" w:rsidRPr="00130DC0">
        <w:t xml:space="preserve">Kreativne radionice za otkrivanje talenata i sklonosti /učim kroz igru, glumu i pokret / </w:t>
      </w:r>
      <w:r>
        <w:t>č</w:t>
      </w:r>
      <w:r w:rsidR="00130DC0" w:rsidRPr="00130DC0">
        <w:t>etvrtkom od 14:00 – 20:00</w:t>
      </w:r>
    </w:p>
    <w:p w14:paraId="3D52FD7E" w14:textId="05FD503C" w:rsidR="00130DC0" w:rsidRDefault="00044D90" w:rsidP="00044D90">
      <w:pPr>
        <w:spacing w:after="0"/>
      </w:pPr>
      <w:r>
        <w:t xml:space="preserve">- </w:t>
      </w:r>
      <w:r w:rsidR="00130DC0" w:rsidRPr="00130DC0">
        <w:t xml:space="preserve">Radionica „ Čitanje se čitanjem uči “/učimo strani jezik </w:t>
      </w:r>
      <w:r>
        <w:t>s</w:t>
      </w:r>
      <w:r w:rsidR="00130DC0" w:rsidRPr="00130DC0">
        <w:t>rijedom od 13:00 – 20:00</w:t>
      </w:r>
    </w:p>
    <w:p w14:paraId="1210E1F8" w14:textId="430057C4" w:rsidR="00130DC0" w:rsidRDefault="00044D90" w:rsidP="00044D90">
      <w:pPr>
        <w:spacing w:after="0"/>
      </w:pPr>
      <w:r>
        <w:t xml:space="preserve">- </w:t>
      </w:r>
      <w:r w:rsidR="00130DC0" w:rsidRPr="00130DC0">
        <w:t xml:space="preserve">Radionica čitanja, pisanja, pamćenja primjena umnih mapa / </w:t>
      </w:r>
      <w:r>
        <w:t>u</w:t>
      </w:r>
      <w:r w:rsidR="00130DC0" w:rsidRPr="00130DC0">
        <w:t>torkom od 9 – 12; 14: – 19</w:t>
      </w:r>
    </w:p>
    <w:p w14:paraId="201AF408" w14:textId="043D7169" w:rsidR="00130DC0" w:rsidRDefault="007350E2" w:rsidP="00044D90">
      <w:pPr>
        <w:spacing w:after="0"/>
      </w:pPr>
      <w:r>
        <w:t xml:space="preserve">- </w:t>
      </w:r>
      <w:r w:rsidR="00130DC0" w:rsidRPr="00130DC0">
        <w:t xml:space="preserve">Pomoć u učenju /individualni rad / </w:t>
      </w:r>
      <w:r w:rsidR="00044D90">
        <w:t>p</w:t>
      </w:r>
      <w:r w:rsidR="00130DC0" w:rsidRPr="00130DC0">
        <w:t xml:space="preserve">on. - </w:t>
      </w:r>
      <w:r w:rsidR="00044D90">
        <w:t>p</w:t>
      </w:r>
      <w:r w:rsidR="00130DC0" w:rsidRPr="00130DC0">
        <w:t>et. 10:00 - 13:00 i 14:00 - 20:00</w:t>
      </w:r>
    </w:p>
    <w:p w14:paraId="021B3FF7" w14:textId="3B3AE9DC" w:rsidR="00130DC0" w:rsidRDefault="00044D90" w:rsidP="00044D90">
      <w:pPr>
        <w:spacing w:after="0"/>
      </w:pPr>
      <w:r>
        <w:t>-</w:t>
      </w:r>
      <w:r w:rsidR="0019550F">
        <w:t xml:space="preserve"> </w:t>
      </w:r>
      <w:r w:rsidR="00130DC0" w:rsidRPr="00130DC0">
        <w:t xml:space="preserve">Radionice zdrave prehrane, likovne, informatičke, sportske: </w:t>
      </w:r>
      <w:r>
        <w:t>s</w:t>
      </w:r>
      <w:r w:rsidR="00130DC0" w:rsidRPr="00130DC0">
        <w:t>ubotom od 16,00 - 20,00</w:t>
      </w:r>
    </w:p>
    <w:p w14:paraId="17D4C50A" w14:textId="76FE6E04" w:rsidR="007C450D" w:rsidRDefault="00044D90" w:rsidP="00813C77">
      <w:pPr>
        <w:spacing w:after="0"/>
      </w:pPr>
      <w:r>
        <w:t xml:space="preserve">- </w:t>
      </w:r>
      <w:r w:rsidR="00743EBF">
        <w:t>Obilježavanje 15 godina postojanja udruge</w:t>
      </w:r>
    </w:p>
    <w:p w14:paraId="267DA4C3" w14:textId="0378051F" w:rsidR="008D34D8" w:rsidRPr="007B23FE" w:rsidRDefault="000354BA">
      <w:pPr>
        <w:pStyle w:val="Odlomakpopisa"/>
        <w:numPr>
          <w:ilvl w:val="0"/>
          <w:numId w:val="12"/>
        </w:num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7B23FE">
        <w:rPr>
          <w:rFonts w:eastAsia="Times New Roman" w:cs="Times New Roman"/>
          <w:szCs w:val="24"/>
          <w:lang w:eastAsia="hr-HR"/>
        </w:rPr>
        <w:t>Dječjem vrtiću Smilje odobrena su sredstva u iznosu od 4.882.500,28 kuna za EU</w:t>
      </w:r>
      <w:r w:rsidR="008D34D8" w:rsidRPr="007B23FE">
        <w:rPr>
          <w:rFonts w:eastAsia="Times New Roman" w:cs="Times New Roman"/>
          <w:szCs w:val="24"/>
          <w:lang w:eastAsia="hr-HR"/>
        </w:rPr>
        <w:t xml:space="preserve"> </w:t>
      </w:r>
    </w:p>
    <w:p w14:paraId="46C3863B" w14:textId="18F0F913" w:rsidR="000354BA" w:rsidRPr="008D34D8" w:rsidRDefault="000354BA" w:rsidP="007B23FE">
      <w:pPr>
        <w:shd w:val="clear" w:color="auto" w:fill="FFFFFF"/>
        <w:spacing w:after="0"/>
        <w:rPr>
          <w:rFonts w:eastAsia="Times New Roman" w:cs="Times New Roman"/>
          <w:szCs w:val="24"/>
          <w:lang w:eastAsia="hr-HR"/>
        </w:rPr>
      </w:pPr>
      <w:r w:rsidRPr="008D34D8">
        <w:rPr>
          <w:rFonts w:eastAsia="Times New Roman" w:cs="Times New Roman"/>
          <w:szCs w:val="24"/>
          <w:lang w:eastAsia="hr-HR"/>
        </w:rPr>
        <w:t xml:space="preserve">projekt „Dječji pogled na svijet“, u okviru poziva „Nastavak unaprjeđenja usluga u sustavu ranog i predškolskog odgoja i obrazovanja,  a Grad Šibenik je partner na projektu. </w:t>
      </w:r>
      <w:r w:rsidR="00F16B18" w:rsidRPr="008D34D8">
        <w:rPr>
          <w:rFonts w:eastAsia="Times New Roman" w:cs="Times New Roman"/>
          <w:szCs w:val="24"/>
          <w:lang w:eastAsia="hr-HR"/>
        </w:rPr>
        <w:t xml:space="preserve">Projekt će se provoditi u pedagoškoj 2022./2023. godini. U projekt je uključeno pet </w:t>
      </w:r>
      <w:r w:rsidRPr="008D34D8">
        <w:rPr>
          <w:rFonts w:eastAsia="Times New Roman" w:cs="Times New Roman"/>
          <w:szCs w:val="24"/>
          <w:lang w:eastAsia="hr-HR"/>
        </w:rPr>
        <w:t xml:space="preserve">objekata </w:t>
      </w:r>
      <w:r w:rsidR="00F16B18" w:rsidRPr="008D34D8">
        <w:rPr>
          <w:rFonts w:eastAsia="Times New Roman" w:cs="Times New Roman"/>
          <w:szCs w:val="24"/>
          <w:lang w:eastAsia="hr-HR"/>
        </w:rPr>
        <w:t xml:space="preserve">predškolske </w:t>
      </w:r>
      <w:r w:rsidRPr="008D34D8">
        <w:rPr>
          <w:rFonts w:eastAsia="Times New Roman" w:cs="Times New Roman"/>
          <w:szCs w:val="24"/>
          <w:lang w:eastAsia="hr-HR"/>
        </w:rPr>
        <w:t xml:space="preserve">ustanove </w:t>
      </w:r>
      <w:r w:rsidR="00F16B18" w:rsidRPr="008D34D8">
        <w:rPr>
          <w:rFonts w:eastAsia="Times New Roman" w:cs="Times New Roman"/>
          <w:szCs w:val="24"/>
          <w:lang w:eastAsia="hr-HR"/>
        </w:rPr>
        <w:t xml:space="preserve">u kojima će se putem projekta </w:t>
      </w:r>
      <w:r w:rsidRPr="008D34D8">
        <w:rPr>
          <w:rFonts w:eastAsia="Times New Roman" w:cs="Times New Roman"/>
          <w:szCs w:val="24"/>
          <w:lang w:eastAsia="hr-HR"/>
        </w:rPr>
        <w:t xml:space="preserve"> proširiti  svoj obujam djelovanja, educirati svoje djelatnike i uvesti nove programe . Edukacije za sve odgojitelje DV Smilje koji se tematski vežu za partnerstvo, komunikaciju i djecu s teškoćama u radu, održavala je doc.dr.sc. Diana Nenadić – </w:t>
      </w:r>
      <w:proofErr w:type="spellStart"/>
      <w:r w:rsidRPr="008D34D8">
        <w:rPr>
          <w:rFonts w:eastAsia="Times New Roman" w:cs="Times New Roman"/>
          <w:szCs w:val="24"/>
          <w:lang w:eastAsia="hr-HR"/>
        </w:rPr>
        <w:t>Bilan</w:t>
      </w:r>
      <w:proofErr w:type="spellEnd"/>
      <w:r w:rsidRPr="008D34D8">
        <w:rPr>
          <w:rFonts w:eastAsia="Times New Roman" w:cs="Times New Roman"/>
          <w:szCs w:val="24"/>
          <w:lang w:eastAsia="hr-HR"/>
        </w:rPr>
        <w:t xml:space="preserve"> u područnom objektu Šibenski </w:t>
      </w:r>
      <w:proofErr w:type="spellStart"/>
      <w:r w:rsidRPr="008D34D8">
        <w:rPr>
          <w:rFonts w:eastAsia="Times New Roman" w:cs="Times New Roman"/>
          <w:szCs w:val="24"/>
          <w:lang w:eastAsia="hr-HR"/>
        </w:rPr>
        <w:t>tići</w:t>
      </w:r>
      <w:proofErr w:type="spellEnd"/>
      <w:r w:rsidRPr="008D34D8">
        <w:rPr>
          <w:rFonts w:eastAsia="Times New Roman" w:cs="Times New Roman"/>
          <w:szCs w:val="24"/>
          <w:lang w:eastAsia="hr-HR"/>
        </w:rPr>
        <w:t xml:space="preserve"> . U edukac</w:t>
      </w:r>
      <w:r w:rsidR="0090501B">
        <w:rPr>
          <w:rFonts w:eastAsia="Times New Roman" w:cs="Times New Roman"/>
          <w:szCs w:val="24"/>
          <w:lang w:eastAsia="hr-HR"/>
        </w:rPr>
        <w:t>i</w:t>
      </w:r>
      <w:r w:rsidRPr="008D34D8">
        <w:rPr>
          <w:rFonts w:eastAsia="Times New Roman" w:cs="Times New Roman"/>
          <w:szCs w:val="24"/>
          <w:lang w:eastAsia="hr-HR"/>
        </w:rPr>
        <w:t xml:space="preserve">ji su kroz šest  modula  </w:t>
      </w:r>
      <w:r w:rsidR="00D70E88">
        <w:rPr>
          <w:rFonts w:eastAsia="Times New Roman" w:cs="Times New Roman"/>
          <w:szCs w:val="24"/>
          <w:lang w:eastAsia="hr-HR"/>
        </w:rPr>
        <w:t xml:space="preserve">u razdoblju od 7. – 28. svibnja 2022. g.  </w:t>
      </w:r>
      <w:r w:rsidRPr="008D34D8">
        <w:rPr>
          <w:rFonts w:eastAsia="Times New Roman" w:cs="Times New Roman"/>
          <w:szCs w:val="24"/>
          <w:lang w:eastAsia="hr-HR"/>
        </w:rPr>
        <w:t xml:space="preserve">sudjelovali odgojitelji svih područnih objekata, odgojitelji </w:t>
      </w:r>
      <w:r w:rsidRPr="008D34D8">
        <w:rPr>
          <w:rFonts w:eastAsia="Times New Roman" w:cs="Times New Roman"/>
          <w:szCs w:val="24"/>
          <w:lang w:eastAsia="hr-HR"/>
        </w:rPr>
        <w:lastRenderedPageBreak/>
        <w:t xml:space="preserve">koji su zaduženi za djecu s teškoćama u razvoju i odgojitelji pripravnici, sveukupno 59 odgojitelja. U sklopu navedenog predavanja </w:t>
      </w:r>
      <w:r w:rsidR="00F16B18" w:rsidRPr="008D34D8">
        <w:rPr>
          <w:rFonts w:eastAsia="Times New Roman" w:cs="Times New Roman"/>
          <w:szCs w:val="24"/>
          <w:lang w:eastAsia="hr-HR"/>
        </w:rPr>
        <w:t xml:space="preserve">na temu Partnerstvo odgojitelja i roditelja </w:t>
      </w:r>
      <w:r w:rsidRPr="008D34D8">
        <w:rPr>
          <w:rFonts w:eastAsia="Times New Roman" w:cs="Times New Roman"/>
          <w:szCs w:val="24"/>
          <w:lang w:eastAsia="hr-HR"/>
        </w:rPr>
        <w:t>održane su radionice ne temu:</w:t>
      </w:r>
      <w:r w:rsidR="008D34D8" w:rsidRPr="008D34D8">
        <w:rPr>
          <w:rFonts w:eastAsia="Times New Roman" w:cs="Times New Roman"/>
          <w:szCs w:val="24"/>
          <w:lang w:eastAsia="hr-HR"/>
        </w:rPr>
        <w:t xml:space="preserve"> </w:t>
      </w:r>
      <w:r w:rsidRPr="008D34D8">
        <w:rPr>
          <w:rFonts w:eastAsia="Times New Roman" w:cs="Times New Roman"/>
          <w:szCs w:val="24"/>
          <w:lang w:eastAsia="hr-HR"/>
        </w:rPr>
        <w:t>Kvalitetna komunikacija i Komunikacijske vještine.</w:t>
      </w:r>
    </w:p>
    <w:p w14:paraId="12A845CE" w14:textId="77777777" w:rsidR="000354BA" w:rsidRPr="000354BA" w:rsidRDefault="000354BA" w:rsidP="000354BA">
      <w:pPr>
        <w:shd w:val="clear" w:color="auto" w:fill="FFFFFF"/>
        <w:spacing w:after="0" w:line="276" w:lineRule="auto"/>
        <w:jc w:val="left"/>
        <w:rPr>
          <w:rFonts w:eastAsia="Calibri" w:cs="Times New Roman"/>
          <w:szCs w:val="24"/>
        </w:rPr>
      </w:pPr>
    </w:p>
    <w:p w14:paraId="2DF30532" w14:textId="6A6C0D87" w:rsidR="000354BA" w:rsidRPr="00295524" w:rsidRDefault="000354BA" w:rsidP="000354BA">
      <w:pPr>
        <w:shd w:val="clear" w:color="auto" w:fill="FFFFFF"/>
        <w:spacing w:after="0" w:line="360" w:lineRule="atLeast"/>
        <w:rPr>
          <w:rFonts w:eastAsia="Times New Roman" w:cs="Times New Roman"/>
          <w:sz w:val="14"/>
          <w:szCs w:val="14"/>
          <w:lang w:eastAsia="hr-HR"/>
        </w:rPr>
      </w:pPr>
      <w:r w:rsidRPr="00295524">
        <w:rPr>
          <w:rFonts w:eastAsia="Calibri" w:cs="Times New Roman"/>
          <w:szCs w:val="24"/>
        </w:rPr>
        <w:t>1.</w:t>
      </w:r>
      <w:r w:rsidR="00F16B18" w:rsidRPr="00295524">
        <w:rPr>
          <w:rFonts w:eastAsia="Calibri" w:cs="Times New Roman"/>
          <w:szCs w:val="24"/>
        </w:rPr>
        <w:t>4</w:t>
      </w:r>
      <w:r w:rsidRPr="00295524">
        <w:rPr>
          <w:rFonts w:eastAsia="Calibri" w:cs="Times New Roman"/>
          <w:szCs w:val="24"/>
        </w:rPr>
        <w:t xml:space="preserve"> </w:t>
      </w:r>
      <w:r w:rsidRPr="00295524">
        <w:rPr>
          <w:rFonts w:eastAsia="Times New Roman" w:cs="Times New Roman"/>
          <w:szCs w:val="24"/>
          <w:lang w:eastAsia="hr-HR"/>
        </w:rPr>
        <w:t>Provođenje edukacija, predavanja i radionica u dječjim vrtićima za roditelje/skrbnike/udomitelje i odgajatelje za rad s djecom s teškoćama u razvoju</w:t>
      </w:r>
      <w:r w:rsidR="0019550F">
        <w:rPr>
          <w:rFonts w:eastAsia="Times New Roman" w:cs="Times New Roman"/>
          <w:szCs w:val="24"/>
          <w:lang w:eastAsia="hr-HR"/>
        </w:rPr>
        <w:t>:</w:t>
      </w:r>
      <w:r w:rsidR="00E54763" w:rsidRPr="00295524">
        <w:rPr>
          <w:rFonts w:eastAsia="Times New Roman" w:cs="Times New Roman"/>
          <w:szCs w:val="24"/>
          <w:lang w:eastAsia="hr-HR"/>
        </w:rPr>
        <w:t xml:space="preserve"> </w:t>
      </w:r>
    </w:p>
    <w:p w14:paraId="6E05E055" w14:textId="77777777" w:rsidR="00F16B18" w:rsidRPr="00295524" w:rsidRDefault="00F16B18" w:rsidP="000354BA">
      <w:pPr>
        <w:spacing w:after="0" w:line="276" w:lineRule="auto"/>
        <w:jc w:val="left"/>
        <w:rPr>
          <w:rFonts w:eastAsia="Calibri" w:cs="Times New Roman"/>
          <w:b/>
          <w:szCs w:val="24"/>
          <w:u w:val="single"/>
        </w:rPr>
      </w:pPr>
    </w:p>
    <w:p w14:paraId="2DF15BA3" w14:textId="7E77E751" w:rsidR="00452207" w:rsidRDefault="00246362" w:rsidP="00E3044A">
      <w:pPr>
        <w:shd w:val="clear" w:color="auto" w:fill="FFFFFF"/>
        <w:spacing w:after="100" w:afterAutospacing="1"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*</w:t>
      </w:r>
      <w:r w:rsidR="00F16B18" w:rsidRPr="00F16B18">
        <w:rPr>
          <w:rFonts w:eastAsia="Times New Roman" w:cs="Times New Roman"/>
          <w:szCs w:val="24"/>
          <w:lang w:eastAsia="hr-HR"/>
        </w:rPr>
        <w:t>D</w:t>
      </w:r>
      <w:r w:rsidR="00E3044A">
        <w:rPr>
          <w:rFonts w:eastAsia="Times New Roman" w:cs="Times New Roman"/>
          <w:szCs w:val="24"/>
          <w:lang w:eastAsia="hr-HR"/>
        </w:rPr>
        <w:t xml:space="preserve">ječji vrtić </w:t>
      </w:r>
      <w:r w:rsidR="00F16B18" w:rsidRPr="00F16B18">
        <w:rPr>
          <w:rFonts w:eastAsia="Times New Roman" w:cs="Times New Roman"/>
          <w:szCs w:val="24"/>
          <w:lang w:eastAsia="hr-HR"/>
        </w:rPr>
        <w:t xml:space="preserve"> Smilje </w:t>
      </w:r>
      <w:r w:rsidR="00F16B18">
        <w:rPr>
          <w:rFonts w:eastAsia="Times New Roman" w:cs="Times New Roman"/>
          <w:szCs w:val="24"/>
          <w:lang w:eastAsia="hr-HR"/>
        </w:rPr>
        <w:t xml:space="preserve">organiziralo je i provelo  </w:t>
      </w:r>
      <w:r w:rsidR="00F16B18" w:rsidRPr="00F16B18">
        <w:rPr>
          <w:rFonts w:eastAsia="Times New Roman" w:cs="Times New Roman"/>
          <w:szCs w:val="24"/>
          <w:lang w:eastAsia="hr-HR"/>
        </w:rPr>
        <w:t xml:space="preserve">Edukacije za sve odgojitelje koji se tematski vežu za partnerstvo, komunikaciju i djecu s teškoćama u radu, </w:t>
      </w:r>
      <w:r w:rsidR="00F16B18">
        <w:rPr>
          <w:rFonts w:eastAsia="Times New Roman" w:cs="Times New Roman"/>
          <w:szCs w:val="24"/>
          <w:lang w:eastAsia="hr-HR"/>
        </w:rPr>
        <w:t xml:space="preserve">pod vodstvom </w:t>
      </w:r>
      <w:r w:rsidR="00F16B18" w:rsidRPr="00F16B18">
        <w:rPr>
          <w:rFonts w:eastAsia="Times New Roman" w:cs="Times New Roman"/>
          <w:szCs w:val="24"/>
          <w:lang w:eastAsia="hr-HR"/>
        </w:rPr>
        <w:t>doc.</w:t>
      </w:r>
      <w:r w:rsidR="007B23FE">
        <w:rPr>
          <w:rFonts w:eastAsia="Times New Roman" w:cs="Times New Roman"/>
          <w:szCs w:val="24"/>
          <w:lang w:eastAsia="hr-HR"/>
        </w:rPr>
        <w:t xml:space="preserve"> </w:t>
      </w:r>
      <w:r w:rsidR="00F16B18" w:rsidRPr="00F16B18">
        <w:rPr>
          <w:rFonts w:eastAsia="Times New Roman" w:cs="Times New Roman"/>
          <w:szCs w:val="24"/>
          <w:lang w:eastAsia="hr-HR"/>
        </w:rPr>
        <w:t>dr.</w:t>
      </w:r>
      <w:r w:rsidR="007B23FE">
        <w:rPr>
          <w:rFonts w:eastAsia="Times New Roman" w:cs="Times New Roman"/>
          <w:szCs w:val="24"/>
          <w:lang w:eastAsia="hr-HR"/>
        </w:rPr>
        <w:t xml:space="preserve"> </w:t>
      </w:r>
      <w:r w:rsidR="00F16B18" w:rsidRPr="00F16B18">
        <w:rPr>
          <w:rFonts w:eastAsia="Times New Roman" w:cs="Times New Roman"/>
          <w:szCs w:val="24"/>
          <w:lang w:eastAsia="hr-HR"/>
        </w:rPr>
        <w:t xml:space="preserve">sc. Diana Nenadić – </w:t>
      </w:r>
      <w:proofErr w:type="spellStart"/>
      <w:r w:rsidR="00F16B18" w:rsidRPr="00F16B18">
        <w:rPr>
          <w:rFonts w:eastAsia="Times New Roman" w:cs="Times New Roman"/>
          <w:szCs w:val="24"/>
          <w:lang w:eastAsia="hr-HR"/>
        </w:rPr>
        <w:t>Bilan</w:t>
      </w:r>
      <w:proofErr w:type="spellEnd"/>
      <w:r w:rsidR="00F16B18" w:rsidRPr="00F16B18">
        <w:rPr>
          <w:rFonts w:eastAsia="Times New Roman" w:cs="Times New Roman"/>
          <w:szCs w:val="24"/>
          <w:lang w:eastAsia="hr-HR"/>
        </w:rPr>
        <w:t xml:space="preserve"> u područnom objektu Šibenski </w:t>
      </w:r>
      <w:proofErr w:type="spellStart"/>
      <w:r w:rsidR="00F16B18" w:rsidRPr="00F16B18">
        <w:rPr>
          <w:rFonts w:eastAsia="Times New Roman" w:cs="Times New Roman"/>
          <w:szCs w:val="24"/>
          <w:lang w:eastAsia="hr-HR"/>
        </w:rPr>
        <w:t>tići</w:t>
      </w:r>
      <w:proofErr w:type="spellEnd"/>
      <w:r w:rsidR="00F16B18" w:rsidRPr="00F16B18">
        <w:rPr>
          <w:rFonts w:eastAsia="Times New Roman" w:cs="Times New Roman"/>
          <w:szCs w:val="24"/>
          <w:lang w:eastAsia="hr-HR"/>
        </w:rPr>
        <w:t xml:space="preserve">. U </w:t>
      </w:r>
      <w:proofErr w:type="spellStart"/>
      <w:r w:rsidR="00F16B18" w:rsidRPr="00F16B18">
        <w:rPr>
          <w:rFonts w:eastAsia="Times New Roman" w:cs="Times New Roman"/>
          <w:szCs w:val="24"/>
          <w:lang w:eastAsia="hr-HR"/>
        </w:rPr>
        <w:t>edukacji</w:t>
      </w:r>
      <w:proofErr w:type="spellEnd"/>
      <w:r w:rsidR="00F16B18" w:rsidRPr="00F16B18">
        <w:rPr>
          <w:rFonts w:eastAsia="Times New Roman" w:cs="Times New Roman"/>
          <w:szCs w:val="24"/>
          <w:lang w:eastAsia="hr-HR"/>
        </w:rPr>
        <w:t xml:space="preserve"> su kroz </w:t>
      </w:r>
      <w:r w:rsidR="00F16B18">
        <w:rPr>
          <w:rFonts w:eastAsia="Times New Roman" w:cs="Times New Roman"/>
          <w:szCs w:val="24"/>
          <w:lang w:eastAsia="hr-HR"/>
        </w:rPr>
        <w:t>tri</w:t>
      </w:r>
      <w:r w:rsidR="00F16B18" w:rsidRPr="00F16B18">
        <w:rPr>
          <w:rFonts w:eastAsia="Times New Roman" w:cs="Times New Roman"/>
          <w:szCs w:val="24"/>
          <w:lang w:eastAsia="hr-HR"/>
        </w:rPr>
        <w:t xml:space="preserve">  modula </w:t>
      </w:r>
      <w:r w:rsidR="00D6562A">
        <w:rPr>
          <w:rFonts w:eastAsia="Times New Roman" w:cs="Times New Roman"/>
          <w:szCs w:val="24"/>
          <w:lang w:eastAsia="hr-HR"/>
        </w:rPr>
        <w:t>od 22.</w:t>
      </w:r>
      <w:r w:rsidR="000646D4">
        <w:rPr>
          <w:rFonts w:eastAsia="Times New Roman" w:cs="Times New Roman"/>
          <w:szCs w:val="24"/>
          <w:lang w:eastAsia="hr-HR"/>
        </w:rPr>
        <w:t xml:space="preserve"> </w:t>
      </w:r>
      <w:r w:rsidR="00D6562A">
        <w:rPr>
          <w:rFonts w:eastAsia="Times New Roman" w:cs="Times New Roman"/>
          <w:szCs w:val="24"/>
          <w:lang w:eastAsia="hr-HR"/>
        </w:rPr>
        <w:t xml:space="preserve">listopada 2022. g.  do 10. prosinca 2022. </w:t>
      </w:r>
      <w:r w:rsidR="00F16B18" w:rsidRPr="00F16B18">
        <w:rPr>
          <w:rFonts w:eastAsia="Times New Roman" w:cs="Times New Roman"/>
          <w:szCs w:val="24"/>
          <w:lang w:eastAsia="hr-HR"/>
        </w:rPr>
        <w:t xml:space="preserve"> sudjelovali odgojitelji svih područnih objekata, odgojitelji koji su zaduženi za djecu s teškoćama u razvoju i odgojitelji pripravnici, sveukupno </w:t>
      </w:r>
      <w:r w:rsidR="00F16B18">
        <w:rPr>
          <w:rFonts w:eastAsia="Times New Roman" w:cs="Times New Roman"/>
          <w:szCs w:val="24"/>
          <w:lang w:eastAsia="hr-HR"/>
        </w:rPr>
        <w:t>60</w:t>
      </w:r>
      <w:r w:rsidR="00F16B18" w:rsidRPr="00F16B18">
        <w:rPr>
          <w:rFonts w:eastAsia="Times New Roman" w:cs="Times New Roman"/>
          <w:szCs w:val="24"/>
          <w:lang w:eastAsia="hr-HR"/>
        </w:rPr>
        <w:t xml:space="preserve"> odgojitelja. U sklopu navedenog predavanja</w:t>
      </w:r>
      <w:r w:rsidR="00F16B18">
        <w:rPr>
          <w:rFonts w:eastAsia="Times New Roman" w:cs="Times New Roman"/>
          <w:szCs w:val="24"/>
          <w:lang w:eastAsia="hr-HR"/>
        </w:rPr>
        <w:t xml:space="preserve"> na temu </w:t>
      </w:r>
      <w:r w:rsidR="0019550F">
        <w:rPr>
          <w:rFonts w:eastAsia="Times New Roman" w:cs="Times New Roman"/>
          <w:szCs w:val="24"/>
          <w:lang w:eastAsia="hr-HR"/>
        </w:rPr>
        <w:t>p</w:t>
      </w:r>
      <w:r w:rsidR="00F16B18">
        <w:rPr>
          <w:rFonts w:eastAsia="Times New Roman" w:cs="Times New Roman"/>
          <w:szCs w:val="24"/>
          <w:lang w:eastAsia="hr-HR"/>
        </w:rPr>
        <w:t>repoznavanje i rad s djecom s posebnim potrebama</w:t>
      </w:r>
      <w:r w:rsidR="00F16B18" w:rsidRPr="00F16B18">
        <w:rPr>
          <w:rFonts w:eastAsia="Times New Roman" w:cs="Times New Roman"/>
          <w:szCs w:val="24"/>
          <w:lang w:eastAsia="hr-HR"/>
        </w:rPr>
        <w:t xml:space="preserve"> održane su radionice n</w:t>
      </w:r>
      <w:r w:rsidR="0019550F">
        <w:rPr>
          <w:rFonts w:eastAsia="Times New Roman" w:cs="Times New Roman"/>
          <w:szCs w:val="24"/>
          <w:lang w:eastAsia="hr-HR"/>
        </w:rPr>
        <w:t>a</w:t>
      </w:r>
      <w:r w:rsidR="00F16B18" w:rsidRPr="00F16B18">
        <w:rPr>
          <w:rFonts w:eastAsia="Times New Roman" w:cs="Times New Roman"/>
          <w:szCs w:val="24"/>
          <w:lang w:eastAsia="hr-HR"/>
        </w:rPr>
        <w:t xml:space="preserve"> tem</w:t>
      </w:r>
      <w:r w:rsidR="0019550F">
        <w:rPr>
          <w:rFonts w:eastAsia="Times New Roman" w:cs="Times New Roman"/>
          <w:szCs w:val="24"/>
          <w:lang w:eastAsia="hr-HR"/>
        </w:rPr>
        <w:t>e</w:t>
      </w:r>
      <w:r w:rsidR="00F16B18" w:rsidRPr="00F16B18">
        <w:rPr>
          <w:rFonts w:eastAsia="Times New Roman" w:cs="Times New Roman"/>
          <w:szCs w:val="24"/>
          <w:lang w:eastAsia="hr-HR"/>
        </w:rPr>
        <w:t xml:space="preserve">: </w:t>
      </w:r>
      <w:r w:rsidR="008D34D8">
        <w:rPr>
          <w:rFonts w:eastAsia="Times New Roman" w:cs="Times New Roman"/>
          <w:iCs/>
          <w:szCs w:val="24"/>
          <w:lang w:eastAsia="hr-HR"/>
        </w:rPr>
        <w:t xml:space="preserve"> </w:t>
      </w:r>
      <w:r w:rsidR="008D34D8">
        <w:rPr>
          <w:rFonts w:eastAsia="Times New Roman" w:cs="Times New Roman"/>
          <w:szCs w:val="24"/>
          <w:lang w:eastAsia="hr-HR"/>
        </w:rPr>
        <w:t>Procjena sposobnosti djeteta; Djeca s teškoćama; Vježba osluškivanja osjećaja; Darovita djeca i Kreativni odgojitelji.</w:t>
      </w:r>
    </w:p>
    <w:p w14:paraId="781AEC5A" w14:textId="5E28F75C" w:rsidR="00E3044A" w:rsidRPr="00E3044A" w:rsidRDefault="00E3044A" w:rsidP="00E3044A">
      <w:pPr>
        <w:suppressAutoHyphens/>
        <w:autoSpaceDN w:val="0"/>
        <w:spacing w:after="0"/>
        <w:rPr>
          <w:rFonts w:eastAsia="Times New Roman" w:cs="Times New Roman"/>
          <w:bCs/>
          <w:szCs w:val="24"/>
          <w:lang w:eastAsia="hr-HR"/>
        </w:rPr>
      </w:pPr>
      <w:r>
        <w:rPr>
          <w:rFonts w:eastAsia="Times New Roman" w:cs="Times New Roman"/>
          <w:b/>
          <w:szCs w:val="24"/>
          <w:lang w:eastAsia="hr-HR"/>
        </w:rPr>
        <w:t>*</w:t>
      </w:r>
      <w:r w:rsidRPr="00E3044A">
        <w:rPr>
          <w:rFonts w:eastAsia="Times New Roman" w:cs="Times New Roman"/>
          <w:bCs/>
          <w:szCs w:val="24"/>
          <w:lang w:eastAsia="hr-HR"/>
        </w:rPr>
        <w:t xml:space="preserve">Stručni </w:t>
      </w:r>
      <w:proofErr w:type="spellStart"/>
      <w:r w:rsidRPr="00E3044A">
        <w:rPr>
          <w:rFonts w:eastAsia="Times New Roman" w:cs="Times New Roman"/>
          <w:bCs/>
          <w:szCs w:val="24"/>
          <w:lang w:eastAsia="hr-HR"/>
        </w:rPr>
        <w:t>djelatnci</w:t>
      </w:r>
      <w:proofErr w:type="spellEnd"/>
      <w:r>
        <w:rPr>
          <w:rFonts w:eastAsia="Times New Roman" w:cs="Times New Roman"/>
          <w:b/>
          <w:szCs w:val="24"/>
          <w:lang w:eastAsia="hr-HR"/>
        </w:rPr>
        <w:t xml:space="preserve"> </w:t>
      </w:r>
      <w:r w:rsidRPr="00E3044A">
        <w:rPr>
          <w:rFonts w:eastAsia="Times New Roman" w:cs="Times New Roman"/>
          <w:bCs/>
          <w:szCs w:val="24"/>
          <w:lang w:eastAsia="hr-HR"/>
        </w:rPr>
        <w:t>Dječj</w:t>
      </w:r>
      <w:r>
        <w:rPr>
          <w:rFonts w:eastAsia="Times New Roman" w:cs="Times New Roman"/>
          <w:bCs/>
          <w:szCs w:val="24"/>
          <w:lang w:eastAsia="hr-HR"/>
        </w:rPr>
        <w:t>eg</w:t>
      </w:r>
      <w:r w:rsidRPr="00E3044A">
        <w:rPr>
          <w:rFonts w:eastAsia="Times New Roman" w:cs="Times New Roman"/>
          <w:bCs/>
          <w:szCs w:val="24"/>
          <w:lang w:eastAsia="hr-HR"/>
        </w:rPr>
        <w:t xml:space="preserve"> vrtić</w:t>
      </w:r>
      <w:r>
        <w:rPr>
          <w:rFonts w:eastAsia="Times New Roman" w:cs="Times New Roman"/>
          <w:bCs/>
          <w:szCs w:val="24"/>
          <w:lang w:eastAsia="hr-HR"/>
        </w:rPr>
        <w:t>a</w:t>
      </w:r>
      <w:r w:rsidRPr="00E3044A">
        <w:rPr>
          <w:rFonts w:eastAsia="Times New Roman" w:cs="Times New Roman"/>
          <w:bCs/>
          <w:szCs w:val="24"/>
          <w:lang w:eastAsia="hr-HR"/>
        </w:rPr>
        <w:t xml:space="preserve"> Šibenska maslina  sudjelovali </w:t>
      </w:r>
      <w:r>
        <w:rPr>
          <w:rFonts w:eastAsia="Times New Roman" w:cs="Times New Roman"/>
          <w:bCs/>
          <w:szCs w:val="24"/>
          <w:lang w:eastAsia="hr-HR"/>
        </w:rPr>
        <w:t>su</w:t>
      </w:r>
      <w:r w:rsidRPr="00E3044A">
        <w:rPr>
          <w:rFonts w:eastAsia="Times New Roman" w:cs="Times New Roman"/>
          <w:bCs/>
          <w:szCs w:val="24"/>
          <w:lang w:eastAsia="hr-HR"/>
        </w:rPr>
        <w:t xml:space="preserve"> </w:t>
      </w:r>
      <w:r w:rsidR="0088445F">
        <w:rPr>
          <w:rFonts w:eastAsia="Times New Roman" w:cs="Times New Roman"/>
          <w:bCs/>
          <w:szCs w:val="24"/>
          <w:lang w:eastAsia="hr-HR"/>
        </w:rPr>
        <w:t xml:space="preserve">na </w:t>
      </w:r>
      <w:r w:rsidRPr="00E3044A">
        <w:rPr>
          <w:rFonts w:eastAsia="Times New Roman" w:cs="Times New Roman"/>
          <w:bCs/>
          <w:szCs w:val="24"/>
          <w:lang w:eastAsia="hr-HR"/>
        </w:rPr>
        <w:t>sljedećim</w:t>
      </w:r>
      <w:r w:rsidR="0088445F">
        <w:rPr>
          <w:rFonts w:eastAsia="Times New Roman" w:cs="Times New Roman"/>
          <w:bCs/>
          <w:szCs w:val="24"/>
          <w:lang w:eastAsia="hr-HR"/>
        </w:rPr>
        <w:t xml:space="preserve"> </w:t>
      </w:r>
      <w:r w:rsidRPr="00E3044A">
        <w:rPr>
          <w:rFonts w:eastAsia="Times New Roman" w:cs="Times New Roman"/>
          <w:bCs/>
          <w:szCs w:val="24"/>
          <w:lang w:eastAsia="hr-HR"/>
        </w:rPr>
        <w:t xml:space="preserve"> edukacijama:</w:t>
      </w:r>
    </w:p>
    <w:p w14:paraId="21EC3472" w14:textId="456ED86E" w:rsidR="00E3044A" w:rsidRPr="00E3044A" w:rsidRDefault="00E3044A" w:rsidP="00E3044A">
      <w:pPr>
        <w:suppressAutoHyphens/>
        <w:autoSpaceDN w:val="0"/>
        <w:spacing w:after="0"/>
        <w:contextualSpacing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-Inkluzivni odgoj i obrazovanje u dječjem vrtiću</w:t>
      </w:r>
      <w:r w:rsidRPr="00E3044A">
        <w:rPr>
          <w:rFonts w:eastAsia="Times New Roman" w:cs="Times New Roman"/>
          <w:szCs w:val="24"/>
          <w:lang w:eastAsia="hr-HR"/>
        </w:rPr>
        <w:t xml:space="preserve">, </w:t>
      </w:r>
      <w:r w:rsidR="007B23FE">
        <w:rPr>
          <w:rFonts w:eastAsia="Times New Roman" w:cs="Times New Roman"/>
          <w:szCs w:val="24"/>
          <w:lang w:eastAsia="hr-HR"/>
        </w:rPr>
        <w:t xml:space="preserve">pod vodstvom </w:t>
      </w:r>
      <w:r w:rsidRPr="00E3044A">
        <w:rPr>
          <w:rFonts w:eastAsia="Times New Roman" w:cs="Times New Roman"/>
          <w:szCs w:val="24"/>
          <w:lang w:eastAsia="hr-HR"/>
        </w:rPr>
        <w:t>dr. sc. S.</w:t>
      </w:r>
      <w:r>
        <w:rPr>
          <w:rFonts w:eastAsia="Times New Roman" w:cs="Times New Roman"/>
          <w:szCs w:val="24"/>
          <w:lang w:eastAsia="hr-HR"/>
        </w:rPr>
        <w:t xml:space="preserve">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Sekušak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Galešev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; </w:t>
      </w:r>
      <w:r w:rsidRPr="00E3044A">
        <w:rPr>
          <w:rFonts w:eastAsia="Times New Roman" w:cs="Times New Roman"/>
          <w:szCs w:val="24"/>
          <w:lang w:eastAsia="hr-HR"/>
        </w:rPr>
        <w:t xml:space="preserve"> </w:t>
      </w:r>
      <w:r w:rsidR="007B23FE">
        <w:rPr>
          <w:rFonts w:eastAsia="Times New Roman" w:cs="Times New Roman"/>
          <w:szCs w:val="24"/>
          <w:lang w:eastAsia="hr-HR"/>
        </w:rPr>
        <w:t>d</w:t>
      </w:r>
      <w:r w:rsidRPr="00E3044A">
        <w:rPr>
          <w:rFonts w:eastAsia="Times New Roman" w:cs="Times New Roman"/>
          <w:szCs w:val="24"/>
          <w:lang w:eastAsia="hr-HR"/>
        </w:rPr>
        <w:t xml:space="preserve">oc.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dr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 . sc.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K.Romstein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; </w:t>
      </w:r>
      <w:r w:rsidRPr="00E3044A">
        <w:rPr>
          <w:rFonts w:eastAsia="Times New Roman" w:cs="Times New Roman"/>
          <w:szCs w:val="24"/>
          <w:lang w:eastAsia="hr-HR"/>
        </w:rPr>
        <w:t xml:space="preserve">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M.Marjanac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, mag.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preasc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.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educ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>.</w:t>
      </w:r>
      <w:r>
        <w:rPr>
          <w:rFonts w:eastAsia="Times New Roman" w:cs="Times New Roman"/>
          <w:szCs w:val="24"/>
          <w:lang w:eastAsia="hr-HR"/>
        </w:rPr>
        <w:t xml:space="preserve">; </w:t>
      </w:r>
      <w:r w:rsidRPr="00E3044A">
        <w:rPr>
          <w:rFonts w:eastAsia="Times New Roman" w:cs="Times New Roman"/>
          <w:szCs w:val="24"/>
          <w:lang w:eastAsia="hr-HR"/>
        </w:rPr>
        <w:t xml:space="preserve"> doc. dr. sc.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J.Stošić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; </w:t>
      </w:r>
      <w:r w:rsidRPr="00E3044A">
        <w:rPr>
          <w:rFonts w:eastAsia="Times New Roman" w:cs="Times New Roman"/>
          <w:szCs w:val="24"/>
          <w:lang w:eastAsia="hr-HR"/>
        </w:rPr>
        <w:t xml:space="preserve">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I.Mondecar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, prof.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ped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. i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tal.jezika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 i književnosti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S.Vuletin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, mag.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psih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>.,  AZZO, 21- 22.</w:t>
      </w:r>
      <w:r>
        <w:rPr>
          <w:rFonts w:eastAsia="Times New Roman" w:cs="Times New Roman"/>
          <w:szCs w:val="24"/>
          <w:lang w:eastAsia="hr-HR"/>
        </w:rPr>
        <w:t xml:space="preserve"> ožujka 2022. g.</w:t>
      </w:r>
      <w:r w:rsidRPr="00E3044A">
        <w:rPr>
          <w:rFonts w:eastAsia="Times New Roman" w:cs="Times New Roman"/>
          <w:szCs w:val="24"/>
          <w:lang w:eastAsia="hr-HR"/>
        </w:rPr>
        <w:t>, 5</w:t>
      </w:r>
      <w:r w:rsidR="00A723BA">
        <w:rPr>
          <w:rFonts w:eastAsia="Times New Roman" w:cs="Times New Roman"/>
          <w:szCs w:val="24"/>
          <w:lang w:eastAsia="hr-HR"/>
        </w:rPr>
        <w:t xml:space="preserve"> djelatnika</w:t>
      </w:r>
    </w:p>
    <w:p w14:paraId="6B13F7EB" w14:textId="4871DC43" w:rsidR="00E3044A" w:rsidRDefault="00E3044A" w:rsidP="00E3044A">
      <w:pPr>
        <w:suppressAutoHyphens/>
        <w:autoSpaceDN w:val="0"/>
        <w:spacing w:after="0"/>
        <w:contextualSpacing/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 xml:space="preserve">-Djeca sa šećernom bolesti u odgojno-obrazovnim ustanovama; </w:t>
      </w:r>
      <w:r w:rsidRPr="00E3044A">
        <w:rPr>
          <w:rFonts w:eastAsia="Times New Roman" w:cs="Times New Roman"/>
          <w:szCs w:val="24"/>
          <w:lang w:eastAsia="hr-HR"/>
        </w:rPr>
        <w:t xml:space="preserve">prim. mr. sc.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J.Ille</w:t>
      </w:r>
      <w:proofErr w:type="spellEnd"/>
      <w:r>
        <w:rPr>
          <w:rFonts w:eastAsia="Times New Roman" w:cs="Times New Roman"/>
          <w:szCs w:val="24"/>
          <w:lang w:eastAsia="hr-HR"/>
        </w:rPr>
        <w:t xml:space="preserve">; </w:t>
      </w:r>
      <w:r w:rsidRPr="00E3044A">
        <w:rPr>
          <w:rFonts w:eastAsia="Times New Roman" w:cs="Times New Roman"/>
          <w:szCs w:val="24"/>
          <w:lang w:eastAsia="hr-HR"/>
        </w:rPr>
        <w:t xml:space="preserve">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J.Radanović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,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bacc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. med.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techn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>.</w:t>
      </w:r>
      <w:r>
        <w:rPr>
          <w:rFonts w:eastAsia="Times New Roman" w:cs="Times New Roman"/>
          <w:szCs w:val="24"/>
          <w:lang w:eastAsia="hr-HR"/>
        </w:rPr>
        <w:t xml:space="preserve">; </w:t>
      </w:r>
      <w:r w:rsidRPr="00E3044A">
        <w:rPr>
          <w:rFonts w:eastAsia="Times New Roman" w:cs="Times New Roman"/>
          <w:szCs w:val="24"/>
          <w:lang w:eastAsia="hr-HR"/>
        </w:rPr>
        <w:t xml:space="preserve"> Dr. sc.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M.Grubić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, Hrvatsko društvo za pedijatrijsku endokrinologiju i </w:t>
      </w:r>
      <w:proofErr w:type="spellStart"/>
      <w:r w:rsidRPr="00E3044A">
        <w:rPr>
          <w:rFonts w:eastAsia="Times New Roman" w:cs="Times New Roman"/>
          <w:szCs w:val="24"/>
          <w:lang w:eastAsia="hr-HR"/>
        </w:rPr>
        <w:t>dijabetologiju</w:t>
      </w:r>
      <w:proofErr w:type="spellEnd"/>
      <w:r w:rsidRPr="00E3044A">
        <w:rPr>
          <w:rFonts w:eastAsia="Times New Roman" w:cs="Times New Roman"/>
          <w:szCs w:val="24"/>
          <w:lang w:eastAsia="hr-HR"/>
        </w:rPr>
        <w:t xml:space="preserve"> i Društvo “Veliki za male sa šećernom bolešću”, 8.</w:t>
      </w:r>
      <w:r>
        <w:rPr>
          <w:rFonts w:eastAsia="Times New Roman" w:cs="Times New Roman"/>
          <w:szCs w:val="24"/>
          <w:lang w:eastAsia="hr-HR"/>
        </w:rPr>
        <w:t xml:space="preserve"> studenoga 20</w:t>
      </w:r>
      <w:r w:rsidRPr="00E3044A">
        <w:rPr>
          <w:rFonts w:eastAsia="Times New Roman" w:cs="Times New Roman"/>
          <w:szCs w:val="24"/>
          <w:lang w:eastAsia="hr-HR"/>
        </w:rPr>
        <w:t>21.</w:t>
      </w:r>
      <w:r>
        <w:rPr>
          <w:rFonts w:eastAsia="Times New Roman" w:cs="Times New Roman"/>
          <w:szCs w:val="24"/>
          <w:lang w:eastAsia="hr-HR"/>
        </w:rPr>
        <w:t xml:space="preserve"> g. </w:t>
      </w:r>
      <w:r w:rsidRPr="00E3044A">
        <w:rPr>
          <w:rFonts w:eastAsia="Times New Roman" w:cs="Times New Roman"/>
          <w:szCs w:val="24"/>
          <w:lang w:eastAsia="hr-HR"/>
        </w:rPr>
        <w:t>, 1 djelatnik</w:t>
      </w:r>
      <w:r>
        <w:rPr>
          <w:rFonts w:eastAsia="Times New Roman" w:cs="Times New Roman"/>
          <w:szCs w:val="24"/>
          <w:lang w:eastAsia="hr-HR"/>
        </w:rPr>
        <w:t>.</w:t>
      </w:r>
    </w:p>
    <w:p w14:paraId="5D3EA4BA" w14:textId="77777777" w:rsidR="0088445F" w:rsidRDefault="0088445F" w:rsidP="00E3044A">
      <w:pPr>
        <w:suppressAutoHyphens/>
        <w:autoSpaceDN w:val="0"/>
        <w:spacing w:after="0"/>
        <w:contextualSpacing/>
        <w:rPr>
          <w:rFonts w:eastAsia="Times New Roman" w:cs="Times New Roman"/>
          <w:szCs w:val="24"/>
          <w:lang w:eastAsia="hr-HR"/>
        </w:rPr>
      </w:pPr>
    </w:p>
    <w:p w14:paraId="1FA73F0B" w14:textId="6238752F" w:rsidR="00E3044A" w:rsidRDefault="00D363C7" w:rsidP="00E3044A">
      <w:pPr>
        <w:suppressAutoHyphens/>
        <w:autoSpaceDN w:val="0"/>
        <w:spacing w:after="0" w:line="276" w:lineRule="auto"/>
        <w:contextualSpacing/>
        <w:jc w:val="left"/>
        <w:rPr>
          <w:rFonts w:eastAsia="Times New Roman" w:cs="Times New Roman"/>
          <w:szCs w:val="24"/>
          <w:lang w:eastAsia="hr-HR"/>
        </w:rPr>
      </w:pPr>
      <w:r w:rsidRPr="00D363C7">
        <w:rPr>
          <w:rFonts w:eastAsia="Times New Roman" w:cs="Times New Roman"/>
          <w:szCs w:val="24"/>
          <w:lang w:eastAsia="hr-HR"/>
        </w:rPr>
        <w:t>1.5.   Edukacija djelatnika javnih službi radi kvalitetnijeg uključivanja djece s teškoćama u razvoju i osoba s invaliditetom u život zajednice</w:t>
      </w:r>
    </w:p>
    <w:p w14:paraId="686C2DB9" w14:textId="77777777" w:rsidR="0036074D" w:rsidRDefault="0036074D" w:rsidP="00E3044A">
      <w:pPr>
        <w:suppressAutoHyphens/>
        <w:autoSpaceDN w:val="0"/>
        <w:spacing w:after="0" w:line="276" w:lineRule="auto"/>
        <w:contextualSpacing/>
        <w:jc w:val="left"/>
        <w:rPr>
          <w:rFonts w:eastAsia="Times New Roman" w:cs="Times New Roman"/>
          <w:szCs w:val="24"/>
          <w:lang w:eastAsia="hr-HR"/>
        </w:rPr>
      </w:pPr>
    </w:p>
    <w:p w14:paraId="3E05BC8B" w14:textId="559DD353" w:rsidR="00D363C7" w:rsidRPr="007122BD" w:rsidRDefault="00296DC0" w:rsidP="007122BD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 w:cs="Times New Roman"/>
          <w:szCs w:val="24"/>
          <w:lang w:val="en-GB" w:eastAsia="hr-HR"/>
        </w:rPr>
      </w:pPr>
      <w:r>
        <w:rPr>
          <w:rFonts w:eastAsia="Times New Roman" w:cs="Times New Roman"/>
          <w:szCs w:val="24"/>
          <w:lang w:val="en-GB" w:eastAsia="hr-HR"/>
        </w:rPr>
        <w:t xml:space="preserve">* </w:t>
      </w:r>
      <w:r w:rsidR="0036074D">
        <w:rPr>
          <w:rFonts w:eastAsia="Times New Roman" w:cs="Times New Roman"/>
          <w:szCs w:val="24"/>
          <w:lang w:val="en-GB" w:eastAsia="hr-HR"/>
        </w:rPr>
        <w:t>U</w:t>
      </w:r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sklopu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Centra za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stalno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stručno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usavršavanje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knjižničara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, </w:t>
      </w:r>
      <w:r w:rsidR="0036074D">
        <w:rPr>
          <w:rFonts w:eastAsia="Times New Roman" w:cs="Times New Roman"/>
          <w:szCs w:val="24"/>
          <w:lang w:val="en-GB" w:eastAsia="hr-HR"/>
        </w:rPr>
        <w:t xml:space="preserve">19. </w:t>
      </w:r>
      <w:proofErr w:type="spellStart"/>
      <w:r w:rsidR="0036074D">
        <w:rPr>
          <w:rFonts w:eastAsia="Times New Roman" w:cs="Times New Roman"/>
          <w:szCs w:val="24"/>
          <w:lang w:val="en-GB" w:eastAsia="hr-HR"/>
        </w:rPr>
        <w:t>rujna</w:t>
      </w:r>
      <w:proofErr w:type="spellEnd"/>
      <w:r w:rsidR="0036074D">
        <w:rPr>
          <w:rFonts w:eastAsia="Times New Roman" w:cs="Times New Roman"/>
          <w:szCs w:val="24"/>
          <w:lang w:val="en-GB" w:eastAsia="hr-HR"/>
        </w:rPr>
        <w:t xml:space="preserve"> 2022. g.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održan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tečaj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, u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trajanju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od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četiri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sata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, pod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nazivom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„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Posebni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programi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poticanja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čitanja</w:t>
      </w:r>
      <w:proofErr w:type="spellEnd"/>
      <w:r w:rsidR="0088445F">
        <w:rPr>
          <w:rFonts w:eastAsia="Times New Roman" w:cs="Times New Roman"/>
          <w:szCs w:val="24"/>
          <w:lang w:val="en-GB" w:eastAsia="hr-HR"/>
        </w:rPr>
        <w:t>”</w:t>
      </w:r>
      <w:r w:rsidR="0036074D" w:rsidRPr="007C4C4E">
        <w:rPr>
          <w:rFonts w:eastAsia="Times New Roman" w:cs="Times New Roman"/>
          <w:szCs w:val="24"/>
          <w:lang w:val="en-GB" w:eastAsia="hr-HR"/>
        </w:rPr>
        <w:t xml:space="preserve">: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Biblioterapijskim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i logo-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biblioterapijskim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pristupom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osobe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s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problemima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čitanja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osobe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treće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životne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dobi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“.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Održale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su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ga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knjižničarske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savjetnice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dr.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sc.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Ljiljana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Sabljak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Dunja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Marija Gabriel.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Pohađalo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ga je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dvanaest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sudionika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, od toga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šestero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iz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Gradske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knjižnice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„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Juraj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Šižgorić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 xml:space="preserve">“ </w:t>
      </w:r>
      <w:proofErr w:type="spellStart"/>
      <w:r w:rsidR="0036074D" w:rsidRPr="007C4C4E">
        <w:rPr>
          <w:rFonts w:eastAsia="Times New Roman" w:cs="Times New Roman"/>
          <w:szCs w:val="24"/>
          <w:lang w:val="en-GB" w:eastAsia="hr-HR"/>
        </w:rPr>
        <w:t>Šibenik</w:t>
      </w:r>
      <w:proofErr w:type="spellEnd"/>
      <w:r w:rsidR="0036074D" w:rsidRPr="007C4C4E">
        <w:rPr>
          <w:rFonts w:eastAsia="Times New Roman" w:cs="Times New Roman"/>
          <w:szCs w:val="24"/>
          <w:lang w:val="en-GB" w:eastAsia="hr-HR"/>
        </w:rPr>
        <w:t>.</w:t>
      </w:r>
    </w:p>
    <w:p w14:paraId="41FC19CC" w14:textId="380B0743" w:rsidR="0090501B" w:rsidRPr="00823210" w:rsidRDefault="00296DC0" w:rsidP="00823210">
      <w:r>
        <w:lastRenderedPageBreak/>
        <w:t>*</w:t>
      </w:r>
      <w:r w:rsidR="007122BD">
        <w:t xml:space="preserve"> </w:t>
      </w:r>
      <w:r w:rsidR="0036074D">
        <w:t>U</w:t>
      </w:r>
      <w:r w:rsidR="00E76597">
        <w:t xml:space="preserve"> sklopu EU Projekta </w:t>
      </w:r>
      <w:proofErr w:type="spellStart"/>
      <w:r w:rsidR="00E76597">
        <w:t>Tourism</w:t>
      </w:r>
      <w:proofErr w:type="spellEnd"/>
      <w:r w:rsidR="00E76597">
        <w:t xml:space="preserve"> for All zaposlenici Javne ustanove Tvrđava kulture Šibenik</w:t>
      </w:r>
      <w:r w:rsidR="0019550F">
        <w:t xml:space="preserve"> </w:t>
      </w:r>
      <w:r>
        <w:t xml:space="preserve">sudjelovali </w:t>
      </w:r>
      <w:r w:rsidR="0019550F">
        <w:t xml:space="preserve">su </w:t>
      </w:r>
      <w:r>
        <w:t xml:space="preserve">u </w:t>
      </w:r>
      <w:r w:rsidR="00E76597">
        <w:t>edukacij</w:t>
      </w:r>
      <w:r>
        <w:t>i</w:t>
      </w:r>
      <w:r w:rsidR="00E76597">
        <w:t xml:space="preserve"> o pristupačnom turizmu </w:t>
      </w:r>
      <w:r>
        <w:t>s</w:t>
      </w:r>
      <w:r w:rsidR="00E76597">
        <w:t xml:space="preserve"> posjetiteljima s oštećenjem vida, sluha, s poteškoćama u kretanju i korisnicima invalidskih kolica, posjetiteljima s intelektualnim i sl</w:t>
      </w:r>
      <w:r w:rsidR="0019550F">
        <w:t>.</w:t>
      </w:r>
      <w:r w:rsidR="00D363C7">
        <w:t xml:space="preserve"> </w:t>
      </w:r>
      <w:r w:rsidR="00E76597">
        <w:t>poteškoćama, prehrambenim intolerancijama i alergijama</w:t>
      </w:r>
      <w:r w:rsidR="00556258">
        <w:t xml:space="preserve">. </w:t>
      </w:r>
      <w:r w:rsidR="00627769">
        <w:t>Nadalje u 2022. godini u</w:t>
      </w:r>
      <w:r w:rsidR="00627769" w:rsidRPr="00627769">
        <w:t xml:space="preserve"> okviru edukativnog obilaska Hrvatskog saveza udruga za mlade i studente s invaliditetom SUMSI provedena je edukacija</w:t>
      </w:r>
      <w:r w:rsidR="00627769">
        <w:t xml:space="preserve"> zaposlenika tvrđave </w:t>
      </w:r>
      <w:r w:rsidR="00627769" w:rsidRPr="00627769">
        <w:t xml:space="preserve"> i razmjena iskustava  o kretanjima i preporukama za osobe sa invaliditetom</w:t>
      </w:r>
      <w:r w:rsidR="0088445F">
        <w:t>.</w:t>
      </w:r>
    </w:p>
    <w:p w14:paraId="4D8B0EF6" w14:textId="350082B4" w:rsidR="00830BF9" w:rsidRPr="004D4ED2" w:rsidRDefault="00830BF9">
      <w:pPr>
        <w:pStyle w:val="Odlomakpopisa"/>
        <w:numPr>
          <w:ilvl w:val="0"/>
          <w:numId w:val="11"/>
        </w:numPr>
        <w:rPr>
          <w:b/>
          <w:bCs/>
        </w:rPr>
      </w:pPr>
      <w:r w:rsidRPr="004D4ED2">
        <w:rPr>
          <w:b/>
          <w:bCs/>
        </w:rPr>
        <w:t>Odgoj i obrazovanje; mjere:</w:t>
      </w:r>
      <w:r w:rsidRPr="004D4ED2">
        <w:rPr>
          <w:b/>
          <w:bCs/>
        </w:rPr>
        <w:tab/>
      </w:r>
    </w:p>
    <w:p w14:paraId="118B7D74" w14:textId="5D99579C" w:rsidR="00F84C0C" w:rsidRDefault="0088445F" w:rsidP="00245925">
      <w:pPr>
        <w:pStyle w:val="Odlomakpopisa"/>
        <w:numPr>
          <w:ilvl w:val="1"/>
          <w:numId w:val="11"/>
        </w:numPr>
        <w:spacing w:after="0"/>
      </w:pPr>
      <w:r>
        <w:t xml:space="preserve"> </w:t>
      </w:r>
      <w:r w:rsidR="00830BF9">
        <w:t>Informiranje i upoznavanje odgojno – obrazovnih ustanova u gradu Šibeniku s</w:t>
      </w:r>
      <w:r>
        <w:t xml:space="preserve"> </w:t>
      </w:r>
      <w:r w:rsidR="00830BF9">
        <w:t>programskim djelovanjem udruga i ustanova koje se bave s djecom s teškoćama u razvoju i mladima s invaliditetom (stručne tribine, ciljani susreti)</w:t>
      </w:r>
    </w:p>
    <w:p w14:paraId="4A01A59C" w14:textId="0AB1D93A" w:rsidR="00217ADA" w:rsidRPr="0088445F" w:rsidRDefault="007C4C4E" w:rsidP="00F84C0C">
      <w:pPr>
        <w:rPr>
          <w:szCs w:val="24"/>
        </w:rPr>
      </w:pPr>
      <w:r>
        <w:rPr>
          <w:szCs w:val="24"/>
        </w:rPr>
        <w:t>*</w:t>
      </w:r>
      <w:r w:rsidR="00527D42" w:rsidRPr="007C4C4E">
        <w:rPr>
          <w:szCs w:val="24"/>
        </w:rPr>
        <w:t xml:space="preserve">U Gradskoj knjižnici „Juraj </w:t>
      </w:r>
      <w:proofErr w:type="spellStart"/>
      <w:r w:rsidR="00527D42" w:rsidRPr="007C4C4E">
        <w:rPr>
          <w:szCs w:val="24"/>
        </w:rPr>
        <w:t>Šižgorić</w:t>
      </w:r>
      <w:proofErr w:type="spellEnd"/>
      <w:r w:rsidR="00527D42" w:rsidRPr="007C4C4E">
        <w:rPr>
          <w:szCs w:val="24"/>
        </w:rPr>
        <w:t>“ Šibenik, 1. ožujka 202</w:t>
      </w:r>
      <w:r w:rsidR="0019550F">
        <w:rPr>
          <w:szCs w:val="24"/>
        </w:rPr>
        <w:t>2</w:t>
      </w:r>
      <w:r w:rsidR="00527D42" w:rsidRPr="007C4C4E">
        <w:rPr>
          <w:szCs w:val="24"/>
        </w:rPr>
        <w:t xml:space="preserve">. godine, knjižnicu su posjetili učenici drugog razreda Ekonomske škole Šibenik, smjer </w:t>
      </w:r>
      <w:r w:rsidR="0019550F">
        <w:rPr>
          <w:szCs w:val="24"/>
        </w:rPr>
        <w:t>a</w:t>
      </w:r>
      <w:r w:rsidR="00527D42" w:rsidRPr="007C4C4E">
        <w:rPr>
          <w:szCs w:val="24"/>
        </w:rPr>
        <w:t xml:space="preserve">dministrator, koju pohađaju i učenici s teškoćama u razvoju. Učenici su došli u pratnji nastavnika Ivana </w:t>
      </w:r>
      <w:proofErr w:type="spellStart"/>
      <w:r w:rsidR="00527D42" w:rsidRPr="007C4C4E">
        <w:rPr>
          <w:szCs w:val="24"/>
        </w:rPr>
        <w:t>Krnčevića</w:t>
      </w:r>
      <w:proofErr w:type="spellEnd"/>
      <w:r w:rsidR="00527D42" w:rsidRPr="007C4C4E">
        <w:rPr>
          <w:szCs w:val="24"/>
        </w:rPr>
        <w:t xml:space="preserve"> i nastavnice Božene </w:t>
      </w:r>
      <w:proofErr w:type="spellStart"/>
      <w:r w:rsidR="00527D42" w:rsidRPr="007C4C4E">
        <w:rPr>
          <w:szCs w:val="24"/>
        </w:rPr>
        <w:t>Sabioni</w:t>
      </w:r>
      <w:proofErr w:type="spellEnd"/>
      <w:r w:rsidR="00527D42" w:rsidRPr="007C4C4E">
        <w:rPr>
          <w:szCs w:val="24"/>
        </w:rPr>
        <w:t xml:space="preserve">, a upoznali su se s odjelima i sadržajima </w:t>
      </w:r>
      <w:r w:rsidR="0019550F">
        <w:rPr>
          <w:szCs w:val="24"/>
        </w:rPr>
        <w:t>k</w:t>
      </w:r>
      <w:r w:rsidR="00527D42" w:rsidRPr="007C4C4E">
        <w:rPr>
          <w:szCs w:val="24"/>
        </w:rPr>
        <w:t xml:space="preserve">njižnice. Kroz PowerPoint prezentaciju mogli su saznati koji se sve programi mogu odvijati u </w:t>
      </w:r>
      <w:r w:rsidR="0019550F">
        <w:rPr>
          <w:szCs w:val="24"/>
        </w:rPr>
        <w:t>k</w:t>
      </w:r>
      <w:r w:rsidR="00527D42" w:rsidRPr="007C4C4E">
        <w:rPr>
          <w:szCs w:val="24"/>
        </w:rPr>
        <w:t>njižnici.</w:t>
      </w:r>
      <w:r w:rsidR="006A760F" w:rsidRPr="007C4C4E">
        <w:rPr>
          <w:szCs w:val="24"/>
        </w:rPr>
        <w:t xml:space="preserve"> Nadalje, 22. svibnja 2022. g. knjižnicu su posjetili učenici od prvog do osmog razreda posebnog odjeljenja Osnovne škole Jurja </w:t>
      </w:r>
      <w:proofErr w:type="spellStart"/>
      <w:r w:rsidR="006A760F" w:rsidRPr="007C4C4E">
        <w:rPr>
          <w:szCs w:val="24"/>
        </w:rPr>
        <w:t>Šižgorića</w:t>
      </w:r>
      <w:proofErr w:type="spellEnd"/>
      <w:r w:rsidR="006A760F" w:rsidRPr="007C4C4E">
        <w:rPr>
          <w:szCs w:val="24"/>
        </w:rPr>
        <w:t xml:space="preserve"> u pratnji učiteljice Marijane Devčić i asistentica. Djeci je knjižničarka pripovijedala priču „Slonovske sjene“, nakon čega je održana kreativna radionica.</w:t>
      </w:r>
    </w:p>
    <w:p w14:paraId="4817BE42" w14:textId="6FE1E28B" w:rsidR="00217ADA" w:rsidRDefault="00830BF9">
      <w:pPr>
        <w:pStyle w:val="Odlomakpopisa"/>
        <w:numPr>
          <w:ilvl w:val="1"/>
          <w:numId w:val="11"/>
        </w:numPr>
      </w:pPr>
      <w:r>
        <w:t xml:space="preserve"> Osiguravanje adekvatne opreme i sredstava za odgojno – obrazovne ustanove</w:t>
      </w:r>
    </w:p>
    <w:p w14:paraId="5E34788D" w14:textId="2AEC6F41" w:rsidR="0010497F" w:rsidRPr="0010497F" w:rsidRDefault="00E87CE8" w:rsidP="00F84C0C">
      <w:pPr>
        <w:spacing w:after="0"/>
        <w:rPr>
          <w:bCs/>
        </w:rPr>
      </w:pPr>
      <w:r>
        <w:rPr>
          <w:bCs/>
        </w:rPr>
        <w:t>*</w:t>
      </w:r>
      <w:r w:rsidR="0010497F" w:rsidRPr="0010497F">
        <w:rPr>
          <w:bCs/>
        </w:rPr>
        <w:t>Grad Šibenik je osnivač 9 osnovnih škola i dvije predškolske ustanove DV Smilje i DV Šibenska maslina, a sufinancira i boravak djece u 5 predškolskih ustanova privatnih osnivača.</w:t>
      </w:r>
    </w:p>
    <w:p w14:paraId="2B9758B4" w14:textId="4F251B62" w:rsidR="0010497F" w:rsidRPr="0010497F" w:rsidRDefault="0010497F" w:rsidP="00F84C0C">
      <w:pPr>
        <w:spacing w:after="0"/>
        <w:contextualSpacing/>
        <w:rPr>
          <w:rFonts w:eastAsia="Calibri" w:cs="Times New Roman"/>
          <w:szCs w:val="24"/>
        </w:rPr>
      </w:pPr>
      <w:r w:rsidRPr="0010497F">
        <w:rPr>
          <w:rFonts w:eastAsia="Calibri" w:cs="Times New Roman"/>
          <w:szCs w:val="24"/>
        </w:rPr>
        <w:t xml:space="preserve">U svih  devet osnovnih škola provodi se redoviti nastavni program, a za učenike s teškoćama u razvoju integriranim u osnovnim školama, nastava se provodi po redovitom, individualiziranom ili prilagođenom programu ovisno o stupnju i vrsti teškoće učenika - sukladno Pravilniku o osnovnoškolskom i srednjoškolskom odgoju i obrazovanju učenika s teškoćama u razvoju </w:t>
      </w:r>
      <w:r w:rsidR="00012521">
        <w:rPr>
          <w:rFonts w:eastAsia="Calibri" w:cs="Times New Roman"/>
          <w:szCs w:val="24"/>
        </w:rPr>
        <w:t>„.</w:t>
      </w:r>
    </w:p>
    <w:p w14:paraId="2CDE10BA" w14:textId="6C36683F" w:rsidR="0010497F" w:rsidRDefault="0010497F" w:rsidP="00F84C0C">
      <w:pPr>
        <w:spacing w:after="200"/>
        <w:contextualSpacing/>
        <w:rPr>
          <w:rFonts w:eastAsia="Calibri" w:cs="Times New Roman"/>
          <w:szCs w:val="24"/>
        </w:rPr>
      </w:pPr>
      <w:r w:rsidRPr="0010497F">
        <w:rPr>
          <w:rFonts w:eastAsia="Calibri" w:cs="Times New Roman"/>
          <w:szCs w:val="24"/>
        </w:rPr>
        <w:t>U osnovnim školama Petra Krešimira IV</w:t>
      </w:r>
      <w:r w:rsidR="00012521">
        <w:rPr>
          <w:rFonts w:eastAsia="Calibri" w:cs="Times New Roman"/>
          <w:szCs w:val="24"/>
        </w:rPr>
        <w:t>.</w:t>
      </w:r>
      <w:r w:rsidRPr="0010497F">
        <w:rPr>
          <w:rFonts w:eastAsia="Calibri" w:cs="Times New Roman"/>
          <w:szCs w:val="24"/>
        </w:rPr>
        <w:t xml:space="preserve">, Jurja Dalmatinca i Jurja </w:t>
      </w:r>
      <w:proofErr w:type="spellStart"/>
      <w:r w:rsidRPr="0010497F">
        <w:rPr>
          <w:rFonts w:eastAsia="Calibri" w:cs="Times New Roman"/>
          <w:szCs w:val="24"/>
        </w:rPr>
        <w:t>Šižgorića</w:t>
      </w:r>
      <w:proofErr w:type="spellEnd"/>
      <w:r w:rsidRPr="0010497F">
        <w:rPr>
          <w:rFonts w:eastAsia="Calibri" w:cs="Times New Roman"/>
          <w:szCs w:val="24"/>
        </w:rPr>
        <w:t xml:space="preserve"> organizirani su posebni odjeli s posebnim programom uz individualizirane postupke (sukladno članku 8. Pravilnika), dok se u svim ostalim osnovnim školama Grada Šibenika provodi redoviti program uz prilagodbu sadržaja i individualizirane postupke (sukladno člancima 5. i 6. Pravilnika).</w:t>
      </w:r>
    </w:p>
    <w:p w14:paraId="7E7007E9" w14:textId="03D9099C" w:rsidR="00E87CE8" w:rsidRDefault="00E87CE8" w:rsidP="00AC31FB">
      <w:pPr>
        <w:spacing w:after="200"/>
        <w:contextualSpacing/>
        <w:rPr>
          <w:rFonts w:eastAsia="Calibri" w:cs="Times New Roman"/>
          <w:szCs w:val="24"/>
        </w:rPr>
      </w:pPr>
      <w:r w:rsidRPr="00E87CE8">
        <w:rPr>
          <w:rFonts w:eastAsia="Calibri" w:cs="Times New Roman"/>
          <w:szCs w:val="24"/>
        </w:rPr>
        <w:t xml:space="preserve">U školskoj 2021./2022. godini sveukupno je obuhvaćeno 41 dijete i 41 pomoćnik u nastavi čime je  omogućeno inkluzivno obrazovanje za svu djecu – učenike s teškoćama u razvoju u osnovnoškolskim ustanovama Grada Šibenika. Godinu ranije je kroz projekte udruga i Grada </w:t>
      </w:r>
      <w:r w:rsidRPr="00E87CE8">
        <w:rPr>
          <w:rFonts w:eastAsia="Calibri" w:cs="Times New Roman"/>
          <w:szCs w:val="24"/>
        </w:rPr>
        <w:lastRenderedPageBreak/>
        <w:t>obuhvaćeno 37 pomoćnika u nastavi i 37 učenika s teškoćama u razvoju u osnovnim školama Grada Šibenika što je povećanje od 4 pomoćnika i učenika.</w:t>
      </w:r>
      <w:r w:rsidR="00062F6C">
        <w:rPr>
          <w:rFonts w:eastAsia="Calibri" w:cs="Times New Roman"/>
          <w:szCs w:val="24"/>
        </w:rPr>
        <w:t xml:space="preserve"> </w:t>
      </w:r>
      <w:r w:rsidR="00062F6C">
        <w:t>Također se redovno osigurava posebna didaktika i materijali za rad s učenicima s teškoćama u razvoju.</w:t>
      </w:r>
    </w:p>
    <w:p w14:paraId="3852552D" w14:textId="77777777" w:rsidR="00F84C0C" w:rsidRPr="00012521" w:rsidRDefault="00F84C0C" w:rsidP="00AC31FB">
      <w:pPr>
        <w:spacing w:after="200"/>
        <w:contextualSpacing/>
        <w:rPr>
          <w:rFonts w:eastAsia="Calibri" w:cs="Times New Roman"/>
          <w:szCs w:val="24"/>
        </w:rPr>
      </w:pPr>
    </w:p>
    <w:p w14:paraId="370D1168" w14:textId="0B618E9D" w:rsidR="000D2EB8" w:rsidRDefault="00A80A74" w:rsidP="00AC31FB">
      <w:pPr>
        <w:tabs>
          <w:tab w:val="left" w:pos="720"/>
        </w:tabs>
      </w:pPr>
      <w:r>
        <w:t>*</w:t>
      </w:r>
      <w:r w:rsidR="00012521">
        <w:t xml:space="preserve">U Dječjem vrtiću  Šibenska maslina i Dječjem vrtiću Smilje odgojno-obrazovni rad s djecom s teškoćama u razvoju provodio se u redovitim skupinama i posebnoj odgojnoj skupini u sklopu DV Šibenska maslina, pri čemu se nastojalo osigurati ključne materijalne i organizacijske uvjete (ukupan broj djece u skupini, prilagodba prostora i odgovarajuća didaktička oprema, treći odgojitelj). </w:t>
      </w:r>
    </w:p>
    <w:p w14:paraId="33502B92" w14:textId="45C916B0" w:rsidR="00217ADA" w:rsidRPr="006726FF" w:rsidRDefault="006726FF" w:rsidP="006726FF">
      <w:pPr>
        <w:tabs>
          <w:tab w:val="left" w:pos="720"/>
        </w:tabs>
        <w:suppressAutoHyphens/>
        <w:autoSpaceDN w:val="0"/>
        <w:spacing w:after="0"/>
      </w:pPr>
      <w:r>
        <w:t xml:space="preserve">1. </w:t>
      </w:r>
      <w:r w:rsidR="00217ADA" w:rsidRPr="006726FF">
        <w:t xml:space="preserve">RAD S DJECOM S TEŠKOĆAMA U RAZVOJU U REDOVITIM PROGRAMIMA / INKLUZIJA </w:t>
      </w:r>
    </w:p>
    <w:p w14:paraId="399B14E8" w14:textId="77777777" w:rsidR="000D2EB8" w:rsidRDefault="000D2EB8" w:rsidP="000D2EB8">
      <w:pPr>
        <w:pStyle w:val="Odlomakpopisa"/>
        <w:tabs>
          <w:tab w:val="left" w:pos="720"/>
        </w:tabs>
        <w:suppressAutoHyphens/>
        <w:autoSpaceDN w:val="0"/>
        <w:spacing w:after="0"/>
        <w:rPr>
          <w:b/>
          <w:bCs/>
        </w:rPr>
      </w:pPr>
    </w:p>
    <w:p w14:paraId="73168653" w14:textId="58F40E98" w:rsidR="000D2EB8" w:rsidRDefault="000D2EB8" w:rsidP="00AC31FB">
      <w:pPr>
        <w:tabs>
          <w:tab w:val="left" w:pos="720"/>
        </w:tabs>
      </w:pPr>
      <w:r>
        <w:t>U pedagoškoj godini 2021./2022. u DV Šibenska maslina p</w:t>
      </w:r>
      <w:r w:rsidR="00217ADA">
        <w:t xml:space="preserve">rioritetne zadaće rada s djecom s teškoćama u razvoju realizirane su tijekom godine zahvaljujući angažmanu odgojitelja i stručnog tima u suradnji s roditeljima. Djeca s teškoćama u razvoju (nalazima Prvostupanjskog tijela vještačenja, Centra </w:t>
      </w:r>
      <w:proofErr w:type="spellStart"/>
      <w:r w:rsidR="00217ADA">
        <w:t>Šubićevac</w:t>
      </w:r>
      <w:proofErr w:type="spellEnd"/>
      <w:r w:rsidR="00217ADA">
        <w:t xml:space="preserve">, </w:t>
      </w:r>
      <w:proofErr w:type="spellStart"/>
      <w:r w:rsidR="00217ADA">
        <w:t>neuropedijatra</w:t>
      </w:r>
      <w:proofErr w:type="spellEnd"/>
      <w:r w:rsidR="00217ADA">
        <w:t xml:space="preserve">, jasno izraženom simptomatologijom) pohađala su </w:t>
      </w:r>
      <w:r w:rsidR="0038038C">
        <w:t xml:space="preserve">DV Šibenska maslina u </w:t>
      </w:r>
      <w:r w:rsidR="00217ADA">
        <w:t>17</w:t>
      </w:r>
      <w:r w:rsidR="0038038C">
        <w:t xml:space="preserve"> </w:t>
      </w:r>
      <w:r w:rsidR="00217ADA">
        <w:t>odgojnih skupina redovitog programa, dok su u gotovo svim odgojnim skupinama evidentirana djeca koja zahtijevaju razvojno praćenje ili određenu individualizaciju pristupa. U pojedinu odgojnu skupinu bilo je najčešće uključeno po jedno dijete s teškoćama u razvoju, dok je rjeđe u skupinama boravilo 2 djece sa većim razvojnim teškoćama. Vrtić je pohađalo 20 djece s evidentiranim odstupanjima u razvoju i potrebom za praćenjem i poticanjem bez rješenja Prvostupanjskog tijela vještačenja, te 13 djece s rješenjem Prvostupanjskog tijela vještačenja</w:t>
      </w:r>
      <w:r w:rsidR="002E46A0">
        <w:t xml:space="preserve">: 2 djeteta s oštećenjem sluha; 11 s poremećajem govorno-glasovne komunikacije; 5 s poremećajima u ponašanju; 2 s motoričkim oštećenjima; 2 sniženim intelektualnim sposobnostima; 3 s teškoćama iz spektra autizma; 4 s višestrukim teškoćama; 4 sa zdravstvenim teškoćama i neurološkim oštećenjima. </w:t>
      </w:r>
      <w:r w:rsidR="00217ADA">
        <w:t>Većina djece bili su korisnici cjelodnevnog programa u punom opsegu. Ostala djeca koristila su program sukladno preporuci i dogovoru roditelja i stručnog tima u trajanju od 1h do 7h. Troškove boravka djece u integraciji financiraju roditelji, Grad Šibenik i MZO, sukladno duljini trajanja boravka djeteta u vrtiću.</w:t>
      </w:r>
      <w:r w:rsidR="0038038C">
        <w:t xml:space="preserve"> </w:t>
      </w:r>
      <w:r w:rsidR="00217ADA">
        <w:t>U radu sa 8 djece, uključen  je treći odgojitelj. Tu ulogu ostvarivala su 4 odgojitelja.</w:t>
      </w:r>
    </w:p>
    <w:p w14:paraId="6DE2A052" w14:textId="297C1BB7" w:rsidR="000D2EB8" w:rsidRDefault="000D2EB8" w:rsidP="000D2EB8">
      <w:r>
        <w:t xml:space="preserve">U pedagoškoj godini 2021./2022. u redovite skupine Dječjeg vrtića Smilje bilo je uključeno 27 djece s izraženijim teškoćama u razvoju (na temelju opservacije stručnog tima te medicinske i druge dokumentacije), te 6 djece koja su u praćenju radi razvojnih odstupanja u jednom ili više </w:t>
      </w:r>
      <w:r>
        <w:lastRenderedPageBreak/>
        <w:t>razvojnih područja, te je dijagnostika u tijeku ili su odstupanja blaže izražena. Također je bilo uključeno i 5 djece sa većim zdravstvenim teškoćama (rješenje CZSS ili HZZO) kao i 25 djece sa posebnim zdravstvenim potrebama procijenjenih na temelju drugih medicinskih nalaza. Stručni tim u suradnji s odgojiteljima i roditeljima provodio je opservaciju i praćenje ostvarivanja programa odgojno obrazovnog rada i na temelju toga donosio je odluke o boravku djeteta u odgojnoj skupini, vremenu boravka i potrebi uključivanja pomoćnika – trećeg odgojitelja u rad skupine. U pedagoškoj 2021/22. godini 8 djelatnika je uključeno kao treći odgojitelj u skupini, od čega 3 pripravnice. S obzirom da je četvero djece s većim poteškoćama u razvoju bilo prijavljeno za ljetno dežurstvo (od 1.srpnja do 31. kolovoza 2022.) također je osiguran treći odgojitelj u dvije skupine radi podrške djeci, što kvalitetnijeg rada i zadovoljenja potreba djece. Također je osigurana posebna didaktika i materijali za rad s djecom s teškoćama u razvoju, a financirana je sredstvima Ministarstva znanosti i obrazovanja.</w:t>
      </w:r>
    </w:p>
    <w:p w14:paraId="0F88C0A0" w14:textId="2A66B0BC" w:rsidR="00217ADA" w:rsidRDefault="00217ADA" w:rsidP="006726FF">
      <w:pPr>
        <w:pStyle w:val="Odlomakpopisa"/>
        <w:numPr>
          <w:ilvl w:val="0"/>
          <w:numId w:val="2"/>
        </w:numPr>
        <w:tabs>
          <w:tab w:val="left" w:pos="720"/>
        </w:tabs>
        <w:suppressAutoHyphens/>
        <w:autoSpaceDN w:val="0"/>
        <w:spacing w:after="0"/>
        <w:rPr>
          <w:bCs/>
        </w:rPr>
      </w:pPr>
      <w:r w:rsidRPr="006726FF">
        <w:rPr>
          <w:bCs/>
        </w:rPr>
        <w:t>PROGRAM JAVNIH POTREBA ZA DJECU S TEŠKOĆAMA U RAZVOJU</w:t>
      </w:r>
      <w:r w:rsidR="0038038C" w:rsidRPr="006726FF">
        <w:rPr>
          <w:bCs/>
        </w:rPr>
        <w:t xml:space="preserve"> u </w:t>
      </w:r>
      <w:r w:rsidRPr="006726FF">
        <w:rPr>
          <w:bCs/>
        </w:rPr>
        <w:t>POSEBN</w:t>
      </w:r>
      <w:r w:rsidR="0038038C" w:rsidRPr="006726FF">
        <w:rPr>
          <w:bCs/>
        </w:rPr>
        <w:t>OJ</w:t>
      </w:r>
      <w:r w:rsidRPr="006726FF">
        <w:rPr>
          <w:bCs/>
        </w:rPr>
        <w:t xml:space="preserve"> SKUPI</w:t>
      </w:r>
      <w:r w:rsidR="0038038C" w:rsidRPr="006726FF">
        <w:rPr>
          <w:bCs/>
        </w:rPr>
        <w:t>NI  u  Dječjem vrtiću Šibenska maslin</w:t>
      </w:r>
      <w:r w:rsidR="00DC7EB3" w:rsidRPr="006726FF">
        <w:rPr>
          <w:bCs/>
        </w:rPr>
        <w:t>a</w:t>
      </w:r>
      <w:r w:rsidR="0038038C" w:rsidRPr="006726FF">
        <w:rPr>
          <w:bCs/>
        </w:rPr>
        <w:t xml:space="preserve"> – područni odjel DV Jutro.</w:t>
      </w:r>
    </w:p>
    <w:p w14:paraId="4096F84F" w14:textId="77777777" w:rsidR="006726FF" w:rsidRPr="006726FF" w:rsidRDefault="006726FF" w:rsidP="006726FF">
      <w:pPr>
        <w:pStyle w:val="Odlomakpopisa"/>
        <w:tabs>
          <w:tab w:val="left" w:pos="720"/>
        </w:tabs>
        <w:suppressAutoHyphens/>
        <w:autoSpaceDN w:val="0"/>
        <w:spacing w:after="0"/>
        <w:ind w:left="420"/>
        <w:rPr>
          <w:bCs/>
        </w:rPr>
      </w:pPr>
    </w:p>
    <w:p w14:paraId="19869BD6" w14:textId="525F3AFC" w:rsidR="00D24CCD" w:rsidRDefault="00217ADA" w:rsidP="000D2EB8">
      <w:pPr>
        <w:tabs>
          <w:tab w:val="left" w:pos="720"/>
        </w:tabs>
      </w:pPr>
      <w:r>
        <w:rPr>
          <w:bCs/>
        </w:rPr>
        <w:t>Skupina za djecu sa teškoćama u razvoju započela je sa radom 1997.godine, u okviru DV Jutro. U skupini se ostvaruje 7-satni program, a realiziraju ga 2 odgojiteljice. Boravak djece sufinancira se sredstvima MZO i Grada Šibenika, te je za roditelje besplatan.</w:t>
      </w:r>
      <w:r w:rsidR="0038038C">
        <w:t xml:space="preserve"> </w:t>
      </w:r>
      <w:r>
        <w:rPr>
          <w:bCs/>
        </w:rPr>
        <w:t>U pedagoškoj godin</w:t>
      </w:r>
      <w:r w:rsidR="00F84C0C">
        <w:rPr>
          <w:bCs/>
        </w:rPr>
        <w:t>i</w:t>
      </w:r>
      <w:r>
        <w:rPr>
          <w:bCs/>
        </w:rPr>
        <w:t xml:space="preserve"> 2020./2021. u posebnu skupinu u 7-satni program pri DV „Jutro“ uključeno je četvero djece s teškoćama u razvoju</w:t>
      </w:r>
      <w:r w:rsidR="000D2EB8">
        <w:rPr>
          <w:bCs/>
        </w:rPr>
        <w:t xml:space="preserve"> </w:t>
      </w:r>
      <w:r w:rsidR="00F84C0C">
        <w:rPr>
          <w:bCs/>
        </w:rPr>
        <w:t xml:space="preserve">s </w:t>
      </w:r>
      <w:r w:rsidR="000D2EB8">
        <w:rPr>
          <w:bCs/>
        </w:rPr>
        <w:t xml:space="preserve"> višestrukim teškoćama u razvoju i teškoćama autističnog spektra.</w:t>
      </w:r>
    </w:p>
    <w:p w14:paraId="34113D15" w14:textId="6B5CC9E7" w:rsidR="00830BF9" w:rsidRPr="0038038C" w:rsidRDefault="00830BF9" w:rsidP="006726FF">
      <w:pPr>
        <w:pStyle w:val="Odlomakpopisa"/>
        <w:numPr>
          <w:ilvl w:val="0"/>
          <w:numId w:val="2"/>
        </w:numPr>
        <w:rPr>
          <w:b/>
          <w:bCs/>
        </w:rPr>
      </w:pPr>
      <w:r w:rsidRPr="0038038C">
        <w:rPr>
          <w:b/>
          <w:bCs/>
        </w:rPr>
        <w:t xml:space="preserve">Zdravstvena zaštita: mjere: </w:t>
      </w:r>
    </w:p>
    <w:p w14:paraId="14612194" w14:textId="0F1A7280" w:rsidR="00830BF9" w:rsidRDefault="0038038C" w:rsidP="0038038C">
      <w:r>
        <w:t xml:space="preserve">3.1. </w:t>
      </w:r>
      <w:r w:rsidR="00830BF9">
        <w:t>Edukacija osoba s invaliditetom o prevenciji i liječenju različitih stanja i bolesti ovisnosti</w:t>
      </w:r>
    </w:p>
    <w:p w14:paraId="7617C494" w14:textId="77777777" w:rsidR="00481426" w:rsidRDefault="00830BF9">
      <w:pPr>
        <w:numPr>
          <w:ilvl w:val="0"/>
          <w:numId w:val="5"/>
        </w:numPr>
        <w:shd w:val="clear" w:color="auto" w:fill="FFFFFF"/>
        <w:spacing w:after="0"/>
        <w:ind w:left="714" w:hanging="357"/>
        <w:rPr>
          <w:rFonts w:eastAsia="Times New Roman" w:cs="Times New Roman"/>
          <w:szCs w:val="24"/>
          <w:lang w:eastAsia="hr-HR"/>
        </w:rPr>
      </w:pPr>
      <w:r w:rsidRPr="00830BF9">
        <w:rPr>
          <w:rFonts w:eastAsia="Times New Roman" w:cs="Times New Roman"/>
          <w:szCs w:val="24"/>
          <w:lang w:eastAsia="hr-HR"/>
        </w:rPr>
        <w:t>U sklopu projekta „Zdrav, zdraviji, Šibenik!“ 8., 9. i 10. prosinca 2022. godine u</w:t>
      </w:r>
      <w:r w:rsidR="00481426">
        <w:rPr>
          <w:rFonts w:eastAsia="Times New Roman" w:cs="Times New Roman"/>
          <w:szCs w:val="24"/>
          <w:lang w:eastAsia="hr-HR"/>
        </w:rPr>
        <w:t xml:space="preserve"> </w:t>
      </w:r>
    </w:p>
    <w:p w14:paraId="272816FA" w14:textId="7F767C4D" w:rsidR="00830BF9" w:rsidRPr="0090501B" w:rsidRDefault="00830BF9" w:rsidP="00295524">
      <w:pPr>
        <w:shd w:val="clear" w:color="auto" w:fill="FFFFFF"/>
        <w:spacing w:after="100" w:afterAutospacing="1"/>
        <w:rPr>
          <w:rFonts w:eastAsia="Times New Roman" w:cs="Times New Roman"/>
          <w:szCs w:val="24"/>
          <w:lang w:eastAsia="hr-HR"/>
        </w:rPr>
      </w:pPr>
      <w:r w:rsidRPr="00481426">
        <w:rPr>
          <w:rFonts w:eastAsia="Times New Roman" w:cs="Times New Roman"/>
          <w:szCs w:val="24"/>
          <w:lang w:eastAsia="hr-HR"/>
        </w:rPr>
        <w:t xml:space="preserve">prostorijama Gradske knjižnice Jurja </w:t>
      </w:r>
      <w:proofErr w:type="spellStart"/>
      <w:r w:rsidRPr="00481426">
        <w:rPr>
          <w:rFonts w:eastAsia="Times New Roman" w:cs="Times New Roman"/>
          <w:szCs w:val="24"/>
          <w:lang w:eastAsia="hr-HR"/>
        </w:rPr>
        <w:t>Šižgorića</w:t>
      </w:r>
      <w:proofErr w:type="spellEnd"/>
      <w:r w:rsidRPr="00481426">
        <w:rPr>
          <w:rFonts w:eastAsia="Times New Roman" w:cs="Times New Roman"/>
          <w:szCs w:val="24"/>
          <w:lang w:eastAsia="hr-HR"/>
        </w:rPr>
        <w:t xml:space="preserve"> održano je  šest edukativnih radionica na temu kardiovaskularnih bolesti i dijabetesa </w:t>
      </w:r>
      <w:proofErr w:type="spellStart"/>
      <w:r w:rsidRPr="00481426">
        <w:rPr>
          <w:rFonts w:eastAsia="Times New Roman" w:cs="Times New Roman"/>
          <w:szCs w:val="24"/>
          <w:lang w:eastAsia="hr-HR"/>
        </w:rPr>
        <w:t>melitusa</w:t>
      </w:r>
      <w:proofErr w:type="spellEnd"/>
      <w:r w:rsidRPr="00481426">
        <w:rPr>
          <w:rFonts w:eastAsia="Times New Roman" w:cs="Times New Roman"/>
          <w:szCs w:val="24"/>
          <w:lang w:eastAsia="hr-HR"/>
        </w:rPr>
        <w:t>.</w:t>
      </w:r>
      <w:r w:rsidR="00244DD5" w:rsidRPr="00481426">
        <w:rPr>
          <w:rFonts w:eastAsia="Times New Roman" w:cs="Times New Roman"/>
          <w:szCs w:val="24"/>
          <w:lang w:eastAsia="hr-HR"/>
        </w:rPr>
        <w:t xml:space="preserve"> </w:t>
      </w:r>
      <w:r w:rsidRPr="00481426">
        <w:rPr>
          <w:rFonts w:eastAsia="Times New Roman" w:cs="Times New Roman"/>
          <w:szCs w:val="24"/>
          <w:lang w:eastAsia="hr-HR"/>
        </w:rPr>
        <w:t>Projekt „Zdrav, zdraviji, Šibenik!“ sufinanciran je sredstvima Europske unije iz Europskog socijalnog fonda u sklopu Operativnog programa Učinkoviti ljudski potencijali 2014.-2020. godine. Nositelj projekta je Grad Šibenik, a partneri na projektu su Zavod za javno zdravstvo Šibensko-kninske županije te Udruga sportsko društvo Spartak. Vrijednost projekta je</w:t>
      </w:r>
      <w:r w:rsidR="00481426">
        <w:rPr>
          <w:rFonts w:eastAsia="Times New Roman" w:cs="Times New Roman"/>
          <w:szCs w:val="24"/>
          <w:lang w:eastAsia="hr-HR"/>
        </w:rPr>
        <w:t xml:space="preserve"> </w:t>
      </w:r>
      <w:r w:rsidRPr="003E3D77">
        <w:rPr>
          <w:rFonts w:eastAsia="Times New Roman" w:cs="Times New Roman"/>
          <w:szCs w:val="24"/>
          <w:lang w:eastAsia="hr-HR"/>
        </w:rPr>
        <w:t xml:space="preserve">301.350,00 kuna. Predavači Kristijan Šipoš, dr. med. specijalist internist, </w:t>
      </w:r>
      <w:proofErr w:type="spellStart"/>
      <w:r w:rsidRPr="003E3D77">
        <w:rPr>
          <w:rFonts w:eastAsia="Times New Roman" w:cs="Times New Roman"/>
          <w:szCs w:val="24"/>
          <w:lang w:eastAsia="hr-HR"/>
        </w:rPr>
        <w:t>subspecijalist</w:t>
      </w:r>
      <w:proofErr w:type="spellEnd"/>
      <w:r w:rsidRPr="003E3D77">
        <w:rPr>
          <w:rFonts w:eastAsia="Times New Roman" w:cs="Times New Roman"/>
          <w:szCs w:val="24"/>
          <w:lang w:eastAsia="hr-HR"/>
        </w:rPr>
        <w:t xml:space="preserve"> kardiologije; Sanja </w:t>
      </w:r>
      <w:proofErr w:type="spellStart"/>
      <w:r w:rsidRPr="003E3D77">
        <w:rPr>
          <w:rFonts w:eastAsia="Times New Roman" w:cs="Times New Roman"/>
          <w:szCs w:val="24"/>
          <w:lang w:eastAsia="hr-HR"/>
        </w:rPr>
        <w:t>Žuljević</w:t>
      </w:r>
      <w:proofErr w:type="spellEnd"/>
      <w:r w:rsidRPr="003E3D77">
        <w:rPr>
          <w:rFonts w:eastAsia="Times New Roman" w:cs="Times New Roman"/>
          <w:szCs w:val="24"/>
          <w:lang w:eastAsia="hr-HR"/>
        </w:rPr>
        <w:t xml:space="preserve">, magistra kineziologije i Luka Batur, magistar nutricionizma održali su edukacije koje su bile specijalno podijeljena po godištima na </w:t>
      </w:r>
      <w:r w:rsidRPr="003E3D77">
        <w:rPr>
          <w:rFonts w:eastAsia="Times New Roman" w:cs="Times New Roman"/>
          <w:szCs w:val="24"/>
          <w:lang w:eastAsia="hr-HR"/>
        </w:rPr>
        <w:lastRenderedPageBreak/>
        <w:t xml:space="preserve">način da je prva edukativna radionica </w:t>
      </w:r>
      <w:r w:rsidR="00A4321F" w:rsidRPr="003E3D77">
        <w:rPr>
          <w:rFonts w:eastAsia="Times New Roman" w:cs="Times New Roman"/>
          <w:szCs w:val="24"/>
          <w:lang w:eastAsia="hr-HR"/>
        </w:rPr>
        <w:t xml:space="preserve">namijenjena </w:t>
      </w:r>
      <w:r w:rsidRPr="003E3D77">
        <w:rPr>
          <w:rFonts w:eastAsia="Times New Roman" w:cs="Times New Roman"/>
          <w:szCs w:val="24"/>
          <w:lang w:eastAsia="hr-HR"/>
        </w:rPr>
        <w:t>za osobe mlađe od 25 g.</w:t>
      </w:r>
      <w:r w:rsidR="00A4321F" w:rsidRPr="003E3D77">
        <w:rPr>
          <w:rFonts w:eastAsia="Times New Roman" w:cs="Times New Roman"/>
          <w:szCs w:val="24"/>
          <w:lang w:eastAsia="hr-HR"/>
        </w:rPr>
        <w:t xml:space="preserve">; druga radionica za </w:t>
      </w:r>
      <w:r w:rsidRPr="003E3D77">
        <w:rPr>
          <w:rFonts w:eastAsia="Times New Roman" w:cs="Times New Roman"/>
          <w:szCs w:val="24"/>
          <w:lang w:eastAsia="hr-HR"/>
        </w:rPr>
        <w:t xml:space="preserve"> osobe starije od 54 g., te posljednja  radionica/predavanje za oboljele i članove njihovih obitelji.</w:t>
      </w:r>
    </w:p>
    <w:p w14:paraId="6D51E129" w14:textId="1400A5C2" w:rsidR="00830BF9" w:rsidRDefault="0007591B" w:rsidP="0007591B">
      <w:r>
        <w:t>3.2.</w:t>
      </w:r>
      <w:r w:rsidR="00481426">
        <w:t xml:space="preserve"> </w:t>
      </w:r>
      <w:r w:rsidR="00830BF9">
        <w:t>Educiranje djelatnika u turizmu o načinu pružanja usluga osobama s invaliditetom</w:t>
      </w:r>
    </w:p>
    <w:p w14:paraId="64457DAE" w14:textId="23CD6C8E" w:rsidR="00481426" w:rsidRDefault="00677E23" w:rsidP="0090501B">
      <w:bookmarkStart w:id="6" w:name="_Hlk127874633"/>
      <w:r>
        <w:t xml:space="preserve">* </w:t>
      </w:r>
      <w:r w:rsidR="00481426">
        <w:t xml:space="preserve">U sklopu projekta Tourism4All financiranog iz  programa </w:t>
      </w:r>
      <w:proofErr w:type="spellStart"/>
      <w:r w:rsidR="00481426">
        <w:t>Interreg</w:t>
      </w:r>
      <w:proofErr w:type="spellEnd"/>
      <w:r w:rsidR="00481426">
        <w:t xml:space="preserve"> </w:t>
      </w:r>
      <w:proofErr w:type="spellStart"/>
      <w:r w:rsidR="00481426">
        <w:t>Italy</w:t>
      </w:r>
      <w:proofErr w:type="spellEnd"/>
      <w:r w:rsidR="00481426">
        <w:t>-Croatia u</w:t>
      </w:r>
      <w:r w:rsidR="0090501B">
        <w:t xml:space="preserve"> </w:t>
      </w:r>
      <w:r w:rsidR="00481426">
        <w:t xml:space="preserve">trajanju od 30 mjeseci Turistička zajednica grada Šibenika </w:t>
      </w:r>
      <w:bookmarkEnd w:id="6"/>
      <w:r w:rsidR="00785050">
        <w:t>educirala je djelatnike o načinu pružanja usluga osobama s invaliditetom.</w:t>
      </w:r>
      <w:r w:rsidR="0090501B">
        <w:t xml:space="preserve"> </w:t>
      </w:r>
      <w:r w:rsidR="00481426">
        <w:t xml:space="preserve">Vodeći partner na projektu je bila regija </w:t>
      </w:r>
      <w:proofErr w:type="spellStart"/>
      <w:r w:rsidR="00481426">
        <w:t>Molise</w:t>
      </w:r>
      <w:proofErr w:type="spellEnd"/>
      <w:r w:rsidR="00481426">
        <w:t xml:space="preserve"> (Italija), a</w:t>
      </w:r>
      <w:r w:rsidR="00FF0B01">
        <w:t xml:space="preserve"> ostali</w:t>
      </w:r>
      <w:r w:rsidR="00481426">
        <w:t xml:space="preserve"> partneri </w:t>
      </w:r>
      <w:r w:rsidR="00FF0B01">
        <w:t>su</w:t>
      </w:r>
      <w:r w:rsidR="00481426">
        <w:t xml:space="preserve"> regija Veneto, JU </w:t>
      </w:r>
      <w:proofErr w:type="spellStart"/>
      <w:r w:rsidR="00481426">
        <w:t>Rera</w:t>
      </w:r>
      <w:proofErr w:type="spellEnd"/>
      <w:r w:rsidR="00481426">
        <w:t xml:space="preserve"> iz splitsko-dalmatinske županije, Grad Zadar, </w:t>
      </w:r>
      <w:proofErr w:type="spellStart"/>
      <w:r w:rsidR="00481426">
        <w:t>Concerto</w:t>
      </w:r>
      <w:proofErr w:type="spellEnd"/>
      <w:r w:rsidR="00481426">
        <w:t xml:space="preserve"> </w:t>
      </w:r>
      <w:proofErr w:type="spellStart"/>
      <w:r w:rsidR="00481426">
        <w:t>Pordenone</w:t>
      </w:r>
      <w:proofErr w:type="spellEnd"/>
      <w:r w:rsidR="00481426">
        <w:t xml:space="preserve">, Regionalni institut za obrazovanje i studije iz Italije, Kamping udruženje Hrvatske, </w:t>
      </w:r>
      <w:proofErr w:type="spellStart"/>
      <w:r w:rsidR="00481426">
        <w:t>Dela</w:t>
      </w:r>
      <w:proofErr w:type="spellEnd"/>
      <w:r w:rsidR="00481426">
        <w:t xml:space="preserve"> 2000 Italija, </w:t>
      </w:r>
      <w:proofErr w:type="spellStart"/>
      <w:r w:rsidR="00481426">
        <w:t>Odos</w:t>
      </w:r>
      <w:proofErr w:type="spellEnd"/>
      <w:r w:rsidR="00481426">
        <w:t xml:space="preserve"> Italija, regija </w:t>
      </w:r>
      <w:proofErr w:type="spellStart"/>
      <w:r w:rsidR="00481426">
        <w:t>Puglia</w:t>
      </w:r>
      <w:proofErr w:type="spellEnd"/>
      <w:r w:rsidR="00481426">
        <w:t xml:space="preserve">, Grad Buje, Visoka škola </w:t>
      </w:r>
      <w:proofErr w:type="spellStart"/>
      <w:r w:rsidR="00481426">
        <w:t>Aspira</w:t>
      </w:r>
      <w:proofErr w:type="spellEnd"/>
      <w:r w:rsidR="00481426">
        <w:t xml:space="preserve"> i LAG Brač. Ukupan budžet projekta je bio 2.596.808 eura.</w:t>
      </w:r>
      <w:r w:rsidR="0090501B">
        <w:t xml:space="preserve"> </w:t>
      </w:r>
      <w:r w:rsidR="00481426">
        <w:t>Cilj projekta je razvoj i promicanje prekogranične mreže dostupnih turističkih odredišta s prirodnom i kulturnom baštinom kroz promicanje socijalne uključenosti i promicanje turističkih usluga za osobe u nepovoljnom položaju.</w:t>
      </w:r>
    </w:p>
    <w:p w14:paraId="58F35DFE" w14:textId="77777777" w:rsidR="00481426" w:rsidRDefault="00481426" w:rsidP="0090501B">
      <w:pPr>
        <w:spacing w:after="0"/>
      </w:pPr>
      <w:r>
        <w:t>Specifični ciljevi projekta su bili:</w:t>
      </w:r>
    </w:p>
    <w:p w14:paraId="3E4A5EAB" w14:textId="77777777" w:rsidR="0090501B" w:rsidRDefault="00481426" w:rsidP="0090501B">
      <w:pPr>
        <w:spacing w:after="0"/>
      </w:pPr>
      <w:r>
        <w:t>1. Razvoj mogućnosti pristupačnog turizma</w:t>
      </w:r>
      <w:r w:rsidR="0090501B">
        <w:t xml:space="preserve"> </w:t>
      </w:r>
    </w:p>
    <w:p w14:paraId="71458E7D" w14:textId="788C6D4F" w:rsidR="00481426" w:rsidRDefault="00481426" w:rsidP="0090501B">
      <w:pPr>
        <w:spacing w:after="0"/>
      </w:pPr>
      <w:r>
        <w:t>Povećanje broja inkluzivnih turističkih ponuda za osobe sa teškoćama kroz zajedničke modele i aktivnosti koje poboljšavaju dostupnost kulturne i prirodne baštine. Aktivnosti su se provodile u turističkim odredištima sa prirodnim i kulturnim znamenitostima. U razvijanju turističke ponude aktivno je sudjelovala lokalna zajednica, stvaratelji politike i institucionalni dionici, kao i privatni pružatelji turističkih usluga, tako što će graditi participativno upravljanje turističkim destinacijama koje će osigurati vidljivost rezultata projekta i njegovog završetka.</w:t>
      </w:r>
    </w:p>
    <w:p w14:paraId="1478475A" w14:textId="77777777" w:rsidR="00481426" w:rsidRDefault="00481426" w:rsidP="0090501B">
      <w:pPr>
        <w:spacing w:after="0"/>
      </w:pPr>
      <w:r>
        <w:t>2. Promidžba mogućnosti pristupačnog turizma u razdoblju niske sezone</w:t>
      </w:r>
    </w:p>
    <w:p w14:paraId="750BA790" w14:textId="35BBA002" w:rsidR="0038547C" w:rsidRDefault="00481426" w:rsidP="0038547C">
      <w:pPr>
        <w:spacing w:after="0"/>
      </w:pPr>
      <w:r>
        <w:t>Povećanje broja posjetitelja u turističkim odredištima tijekom niske sezone. Cilj će se postići kroz promidžbu kanala "turizma za sve" koje koriste osobe sa invaliditetom, starije osobe, osobe sa mentalnim ili osjetilnim teškoćama tj.</w:t>
      </w:r>
      <w:r w:rsidR="00785050">
        <w:t xml:space="preserve"> </w:t>
      </w:r>
      <w:r>
        <w:t>organizacije koje razumiju važnost posebno opremljenih objekata.</w:t>
      </w:r>
    </w:p>
    <w:p w14:paraId="5B283240" w14:textId="77777777" w:rsidR="0038547C" w:rsidRDefault="0038547C" w:rsidP="009665EF">
      <w:pPr>
        <w:spacing w:after="0"/>
      </w:pPr>
      <w:r>
        <w:t>Aktivnosti i rezultati projekta koje je ostvarila TZ grada Šibenika:</w:t>
      </w:r>
    </w:p>
    <w:p w14:paraId="301CB3AB" w14:textId="3A64C476" w:rsidR="0038547C" w:rsidRDefault="0038547C" w:rsidP="009665EF">
      <w:pPr>
        <w:spacing w:after="0"/>
      </w:pPr>
      <w:r>
        <w:t xml:space="preserve">- </w:t>
      </w:r>
      <w:r w:rsidR="00F00E3F">
        <w:t>s</w:t>
      </w:r>
      <w:r>
        <w:t xml:space="preserve">kulptura grada Šibenika izlivena u bronci s legendom tiskanom na </w:t>
      </w:r>
      <w:proofErr w:type="spellStart"/>
      <w:r>
        <w:t>Brailleovom</w:t>
      </w:r>
      <w:proofErr w:type="spellEnd"/>
      <w:r>
        <w:t xml:space="preserve"> pismu</w:t>
      </w:r>
    </w:p>
    <w:p w14:paraId="5825689B" w14:textId="7691E550" w:rsidR="0038547C" w:rsidRDefault="0038547C" w:rsidP="009665EF">
      <w:pPr>
        <w:spacing w:after="0"/>
      </w:pPr>
      <w:r>
        <w:t xml:space="preserve">- </w:t>
      </w:r>
      <w:r w:rsidR="00F00E3F">
        <w:t>m</w:t>
      </w:r>
      <w:r>
        <w:t>obilni turistički audio vodič na hrvatskom, engleskom, njemačkom i talijanskom jeziku</w:t>
      </w:r>
    </w:p>
    <w:p w14:paraId="2E2AF912" w14:textId="77777777" w:rsidR="0038547C" w:rsidRDefault="0038547C" w:rsidP="009665EF">
      <w:pPr>
        <w:spacing w:after="0"/>
      </w:pPr>
      <w:r>
        <w:t>https://www.sibenik-tourism.hr/stranice/sibenik-audio-guide/146/en.html</w:t>
      </w:r>
    </w:p>
    <w:p w14:paraId="7E891E81" w14:textId="6BC4A347" w:rsidR="0038547C" w:rsidRDefault="0038547C" w:rsidP="009665EF">
      <w:pPr>
        <w:spacing w:after="0"/>
      </w:pPr>
      <w:r>
        <w:lastRenderedPageBreak/>
        <w:t xml:space="preserve">- </w:t>
      </w:r>
      <w:r w:rsidR="00F00E3F">
        <w:t>u</w:t>
      </w:r>
      <w:r>
        <w:t xml:space="preserve">naprijeđeni sadržaji na turističkoj kartici Šibenik </w:t>
      </w:r>
      <w:proofErr w:type="spellStart"/>
      <w:r>
        <w:t>Card</w:t>
      </w:r>
      <w:proofErr w:type="spellEnd"/>
      <w:r>
        <w:t xml:space="preserve"> kao što su: obiteljska verzija kartice, popust na smještaj za osobe sa invaliditetom i oznaka pristupačnosti atrakcija i znamenitosti koje su uključene u karticu</w:t>
      </w:r>
      <w:r w:rsidR="00F00E3F">
        <w:t xml:space="preserve"> </w:t>
      </w:r>
      <w:r>
        <w:t>https://www.sibenik-card.visitsibenik.hr/</w:t>
      </w:r>
    </w:p>
    <w:p w14:paraId="362A104E" w14:textId="1392F200" w:rsidR="0038547C" w:rsidRDefault="0038547C" w:rsidP="00F00E3F">
      <w:pPr>
        <w:spacing w:after="0"/>
        <w:jc w:val="left"/>
      </w:pPr>
      <w:r>
        <w:t xml:space="preserve">- </w:t>
      </w:r>
      <w:r w:rsidR="00F00E3F">
        <w:t>r</w:t>
      </w:r>
      <w:r>
        <w:t>azvijena mapa dostupnosti alternativne prehrane u ugostiteljskim objektima na području</w:t>
      </w:r>
      <w:r w:rsidR="00C11AAC">
        <w:t xml:space="preserve"> </w:t>
      </w:r>
      <w:r>
        <w:t xml:space="preserve"> </w:t>
      </w:r>
      <w:r w:rsidR="00C11AAC">
        <w:t xml:space="preserve">Šibenika </w:t>
      </w:r>
      <w:r w:rsidR="00F00E3F">
        <w:t xml:space="preserve"> </w:t>
      </w:r>
      <w:hyperlink r:id="rId11" w:history="1">
        <w:r w:rsidR="00F00E3F" w:rsidRPr="001D2F3A">
          <w:rPr>
            <w:rStyle w:val="Hiperveza"/>
          </w:rPr>
          <w:t>http://tourism4all.visitsibenik.hr/stranice/alternative-food-guide sibenik/143/en.html</w:t>
        </w:r>
      </w:hyperlink>
    </w:p>
    <w:p w14:paraId="06C04DE4" w14:textId="7AA0BE99" w:rsidR="0038547C" w:rsidRDefault="0038547C" w:rsidP="009665EF">
      <w:pPr>
        <w:spacing w:after="0"/>
      </w:pPr>
      <w:r>
        <w:t xml:space="preserve">- </w:t>
      </w:r>
      <w:r w:rsidR="00F00E3F">
        <w:t>u</w:t>
      </w:r>
      <w:r>
        <w:t xml:space="preserve">govorena dostupnost gluten-free deserta i slastica na dvije lokacije na području grada Šibenika -  Slastičarnica </w:t>
      </w:r>
      <w:proofErr w:type="spellStart"/>
      <w:r>
        <w:t>Yum</w:t>
      </w:r>
      <w:proofErr w:type="spellEnd"/>
      <w:r>
        <w:t xml:space="preserve"> i restoran Bronzin</w:t>
      </w:r>
    </w:p>
    <w:p w14:paraId="0C068755" w14:textId="76B4C12D" w:rsidR="0090501B" w:rsidRPr="00206FB1" w:rsidRDefault="0038547C" w:rsidP="00206FB1">
      <w:pPr>
        <w:spacing w:after="0"/>
        <w:rPr>
          <w:rFonts w:ascii="Segoe UI" w:hAnsi="Segoe UI" w:cs="Segoe UI"/>
          <w:color w:val="646464"/>
          <w:shd w:val="clear" w:color="auto" w:fill="FFFFFF"/>
        </w:rPr>
      </w:pPr>
      <w:r>
        <w:t>-</w:t>
      </w:r>
      <w:r w:rsidR="00256602">
        <w:t>u</w:t>
      </w:r>
      <w:r>
        <w:t xml:space="preserve">govorena suradnja s </w:t>
      </w:r>
      <w:r w:rsidR="00206FB1">
        <w:t>U</w:t>
      </w:r>
      <w:r>
        <w:t xml:space="preserve">drugom </w:t>
      </w:r>
      <w:r w:rsidR="00206FB1">
        <w:t xml:space="preserve"> </w:t>
      </w:r>
      <w:r w:rsidR="00206FB1" w:rsidRPr="00206FB1">
        <w:rPr>
          <w:rFonts w:cs="Times New Roman"/>
          <w:shd w:val="clear" w:color="auto" w:fill="FFFFFF"/>
        </w:rPr>
        <w:t>osoba oboljelih od cerebralne i dječje paralize te ostalih tjelesnih invalida Šibensko-kninske županije</w:t>
      </w:r>
      <w:r w:rsidR="00206FB1" w:rsidRPr="00206FB1">
        <w:rPr>
          <w:rFonts w:ascii="Segoe UI" w:hAnsi="Segoe UI" w:cs="Segoe UI"/>
          <w:shd w:val="clear" w:color="auto" w:fill="FFFFFF"/>
        </w:rPr>
        <w:t xml:space="preserve"> </w:t>
      </w:r>
      <w:r w:rsidR="00206FB1">
        <w:rPr>
          <w:rFonts w:ascii="Segoe UI" w:hAnsi="Segoe UI" w:cs="Segoe UI"/>
          <w:shd w:val="clear" w:color="auto" w:fill="FFFFFF"/>
        </w:rPr>
        <w:t>„</w:t>
      </w:r>
      <w:r>
        <w:t>Aurora</w:t>
      </w:r>
      <w:r w:rsidR="00206FB1">
        <w:t>“</w:t>
      </w:r>
      <w:r>
        <w:t xml:space="preserve"> po pitanju besplatnog prijevoza osoba sa invaliditetom specijaliziranim kombijem, kao i korištenje pomagala za osobe sa invaliditetom po potrebi. </w:t>
      </w:r>
    </w:p>
    <w:p w14:paraId="5C1C4658" w14:textId="77777777" w:rsidR="001529F4" w:rsidRDefault="001529F4" w:rsidP="009665EF">
      <w:pPr>
        <w:spacing w:after="0"/>
      </w:pPr>
    </w:p>
    <w:p w14:paraId="7937DD26" w14:textId="2E9AA93E" w:rsidR="00830BF9" w:rsidRPr="00E536D1" w:rsidRDefault="0007591B">
      <w:pPr>
        <w:pStyle w:val="Odlomakpopisa"/>
        <w:numPr>
          <w:ilvl w:val="1"/>
          <w:numId w:val="10"/>
        </w:numPr>
      </w:pPr>
      <w:r>
        <w:t xml:space="preserve"> </w:t>
      </w:r>
      <w:r w:rsidR="00830BF9" w:rsidRPr="00E536D1">
        <w:t>Povećati spektar usluga i broj korisnika rekreativno – terapeutskih programa</w:t>
      </w:r>
    </w:p>
    <w:p w14:paraId="34FC6743" w14:textId="48C1228E" w:rsidR="005C7066" w:rsidRPr="00EF3B6B" w:rsidRDefault="00D17231" w:rsidP="005C7066">
      <w:pPr>
        <w:rPr>
          <w:rFonts w:cs="Times New Roman"/>
          <w:szCs w:val="24"/>
        </w:rPr>
      </w:pPr>
      <w:r>
        <w:t>*</w:t>
      </w:r>
      <w:r w:rsidR="005C7066">
        <w:t xml:space="preserve">Konjički klub  Kolan provodi terapije i aktivnosti pomoću konja od 2012.g. te je vodeća udruga u RH iz tog područja po broju odrađenih terapija, prolaznosti na nacionalnim i europskim natječajima iz ESF-a, te po broju zaposlenih terapeuta. </w:t>
      </w:r>
      <w:r>
        <w:t xml:space="preserve">Od ožujka do prosinca 2022. godine  klub je provodio  program „Terapijsko jahanje za djecu s teškoćama u razvoju“ </w:t>
      </w:r>
      <w:r w:rsidR="005C7066">
        <w:t>U 2022. godini uključena su  3 nova volontera u terapijski program s položenom internom edukacijom te odrađenih 200 sati volontiranja, nabavljena je nova oprema i materijali za što kvalitetnije provođenje terapijskog programa.</w:t>
      </w:r>
      <w:r w:rsidR="001D0FF0">
        <w:t xml:space="preserve">. Glavni korisnici projekta bila su djeca i mladi s teškoćama u razvoju od 4 do 18 godina. Terapijsko jahanje za tu skupinu korisnika provodilo se dva puta tjedno a prema potrebi i više. Za provedbu programa bio je zadužen terapijski tim koji se sastoji od 1 terapeuta, 1 instruktora i 5 volontera. U program su uključena i 4 terapijska konja. Ukupno je odrađeno 1560 sati Intervencija pomoću konja. Održano je i 6 info pultova o važnosti uključivanja djece s teškoćama u razvoju u zajednicu. Terapija uz pomoć konja se provodi izvan svih institucija na otvorenom prostoru, u prirodi, te je stoga korisnici ne doživljavaju kao tretman nego kao zabavu. Svi su prošli pripremljen program koji se sastoji od teoretsko-edukacijskog programa, sportsko-rehabilitacijskog programa te socijalno-komunikacijskog programa. Za starije korisnike uvodila se i radna terapija – održavanje štale, čišćenje boksova i ispusta, košenje trave i čišćenje od korova. Terapijsko jahanje za djecu s teškoćama u razvoju predstavlja jedan izuzetno uspješan pristup u radu s djecom s teškoćama u razvoju. Terapija uz pomoć konja utječe na socijalni i psihofizički razvoj djece s teškoćama, potiče njihovu rehabilitaciju te djeca nakon višemjesečnog druženja s konjima napreduju na svim spomenutim </w:t>
      </w:r>
      <w:r w:rsidR="001D0FF0">
        <w:lastRenderedPageBreak/>
        <w:t xml:space="preserve">područjima Djeca uključena u rehabilitaciju terapijskim jahanjem napredovala su na područjima motoričkog, senzoričkog, emocionalnog, socijalnog, komunikacijskog i edukacijskog razvoja. Program je nastavak dugogodišnjeg rada udruge sa djecom i mladima s teškoćama u razvoju, poremećajima u ponašanju te u radu s osobama s invaliditetom. </w:t>
      </w:r>
      <w:r w:rsidR="005C7066">
        <w:t>Grad Šibenik je dugogodišnji partner na projektu , a u 2022. godini financirao je  projekt  „</w:t>
      </w:r>
      <w:r w:rsidR="005C7066" w:rsidRPr="005C7066">
        <w:rPr>
          <w:rFonts w:cs="Times New Roman"/>
          <w:szCs w:val="24"/>
          <w:shd w:val="clear" w:color="auto" w:fill="FFFFFF"/>
        </w:rPr>
        <w:t>Terapijsko jahanje za djecu s teškoćama u razvoju</w:t>
      </w:r>
      <w:r w:rsidR="005C7066">
        <w:rPr>
          <w:rFonts w:cs="Times New Roman"/>
          <w:szCs w:val="24"/>
          <w:shd w:val="clear" w:color="auto" w:fill="FFFFFF"/>
        </w:rPr>
        <w:t>“ s iznosom od 15.000 kn.</w:t>
      </w:r>
    </w:p>
    <w:p w14:paraId="2B8FC2CA" w14:textId="6BE97850" w:rsidR="0090501B" w:rsidRPr="00E536D1" w:rsidRDefault="006726FF" w:rsidP="005C7066">
      <w:pPr>
        <w:rPr>
          <w:b/>
          <w:bCs/>
        </w:rPr>
      </w:pPr>
      <w:r>
        <w:rPr>
          <w:b/>
          <w:bCs/>
        </w:rPr>
        <w:t xml:space="preserve">4. </w:t>
      </w:r>
      <w:r w:rsidR="0090501B" w:rsidRPr="00E536D1">
        <w:rPr>
          <w:b/>
          <w:bCs/>
        </w:rPr>
        <w:t>Socijalna zaštita; mjera:</w:t>
      </w:r>
    </w:p>
    <w:p w14:paraId="45309C72" w14:textId="45578E60" w:rsidR="0090501B" w:rsidRDefault="0090501B">
      <w:pPr>
        <w:pStyle w:val="Odlomakpopisa"/>
        <w:numPr>
          <w:ilvl w:val="1"/>
          <w:numId w:val="6"/>
        </w:numPr>
      </w:pPr>
      <w:r>
        <w:t xml:space="preserve"> Praćenje socijalnog i materijalnog statusa osoba s invaliditetom</w:t>
      </w:r>
    </w:p>
    <w:p w14:paraId="15121A08" w14:textId="029F0CAF" w:rsidR="00EC7129" w:rsidRDefault="00D17231" w:rsidP="00EC7129">
      <w:pPr>
        <w:contextualSpacing/>
        <w:rPr>
          <w:rFonts w:eastAsia="Calibri" w:cs="Times New Roman"/>
          <w:bCs/>
          <w:szCs w:val="24"/>
        </w:rPr>
      </w:pPr>
      <w:r>
        <w:rPr>
          <w:rFonts w:eastAsia="Calibri" w:cs="Times New Roman"/>
          <w:bCs/>
          <w:szCs w:val="24"/>
        </w:rPr>
        <w:t xml:space="preserve">* </w:t>
      </w:r>
      <w:r w:rsidR="00EC7129">
        <w:rPr>
          <w:rFonts w:eastAsia="Calibri" w:cs="Times New Roman"/>
          <w:bCs/>
          <w:szCs w:val="24"/>
        </w:rPr>
        <w:t xml:space="preserve">Temeljem </w:t>
      </w:r>
      <w:r w:rsidR="00EC7129" w:rsidRPr="00D612D4">
        <w:rPr>
          <w:rFonts w:eastAsia="Calibri" w:cs="Times New Roman"/>
          <w:bCs/>
          <w:szCs w:val="24"/>
        </w:rPr>
        <w:t>Odlu</w:t>
      </w:r>
      <w:r w:rsidR="00EC7129">
        <w:rPr>
          <w:rFonts w:eastAsia="Calibri" w:cs="Times New Roman"/>
          <w:bCs/>
          <w:szCs w:val="24"/>
        </w:rPr>
        <w:t>ke</w:t>
      </w:r>
      <w:r w:rsidR="00EC7129" w:rsidRPr="00D612D4">
        <w:rPr>
          <w:rFonts w:eastAsia="Calibri" w:cs="Times New Roman"/>
          <w:bCs/>
          <w:szCs w:val="24"/>
        </w:rPr>
        <w:t xml:space="preserve"> o socijalnoj skrbi i drugim socijalnim pravima građana Grada Šibenika</w:t>
      </w:r>
      <w:r w:rsidR="00EC7129">
        <w:rPr>
          <w:rFonts w:eastAsia="Calibri" w:cs="Times New Roman"/>
          <w:bCs/>
          <w:szCs w:val="24"/>
        </w:rPr>
        <w:t>, Grad Šibenik osigurava svojim građanima prava iz sustava socijalne skrbi (naknada za troškove stanovanja) i prava iznad standarda propisanih Zakonom (jednokratna novčana pomoć i pomoć za podmirenje troškova slobodno ugovorene najamnine). Analizirajući podatke o korisnicima gore opisanih prava u 2022. godini  proizlazi da je:</w:t>
      </w:r>
    </w:p>
    <w:p w14:paraId="727D4FFD" w14:textId="614D91FC" w:rsidR="00EC7129" w:rsidRPr="00D17231" w:rsidRDefault="00D17231" w:rsidP="00D17231">
      <w:pPr>
        <w:rPr>
          <w:rFonts w:eastAsia="Calibri" w:cs="Times New Roman"/>
          <w:bCs/>
          <w:szCs w:val="24"/>
          <w:lang w:val="hr-BA"/>
        </w:rPr>
      </w:pPr>
      <w:r>
        <w:rPr>
          <w:rFonts w:eastAsia="Calibri" w:cs="Times New Roman"/>
          <w:bCs/>
          <w:szCs w:val="24"/>
          <w:lang w:val="hr-BA"/>
        </w:rPr>
        <w:t xml:space="preserve">- </w:t>
      </w:r>
      <w:r w:rsidR="00B951D3" w:rsidRPr="00D17231">
        <w:rPr>
          <w:rFonts w:eastAsia="Calibri" w:cs="Times New Roman"/>
          <w:bCs/>
          <w:szCs w:val="24"/>
          <w:lang w:val="hr-BA"/>
        </w:rPr>
        <w:t>o</w:t>
      </w:r>
      <w:r w:rsidR="00EC7129" w:rsidRPr="00D17231">
        <w:rPr>
          <w:rFonts w:eastAsia="Calibri" w:cs="Times New Roman"/>
          <w:bCs/>
          <w:szCs w:val="24"/>
          <w:lang w:val="hr-BA"/>
        </w:rPr>
        <w:t xml:space="preserve">d ukupnog broja korisnika naknade za troškove stanovanja (265), 123 korisnika su osobe s invaliditetom što je 46% od ukupnog broja, </w:t>
      </w:r>
    </w:p>
    <w:p w14:paraId="4C7287C2" w14:textId="05976FA9" w:rsidR="00EC7129" w:rsidRPr="00D17231" w:rsidRDefault="00D17231" w:rsidP="00D17231">
      <w:pPr>
        <w:rPr>
          <w:rFonts w:eastAsia="Calibri" w:cs="Times New Roman"/>
          <w:bCs/>
          <w:szCs w:val="24"/>
          <w:lang w:val="hr-BA"/>
        </w:rPr>
      </w:pPr>
      <w:r>
        <w:rPr>
          <w:rFonts w:eastAsia="Calibri" w:cs="Times New Roman"/>
          <w:bCs/>
          <w:szCs w:val="24"/>
          <w:lang w:val="hr-BA"/>
        </w:rPr>
        <w:t xml:space="preserve">- </w:t>
      </w:r>
      <w:r w:rsidR="00B951D3" w:rsidRPr="00D17231">
        <w:rPr>
          <w:rFonts w:eastAsia="Calibri" w:cs="Times New Roman"/>
          <w:bCs/>
          <w:szCs w:val="24"/>
          <w:lang w:val="hr-BA"/>
        </w:rPr>
        <w:t>o</w:t>
      </w:r>
      <w:r w:rsidR="00EC7129" w:rsidRPr="00D17231">
        <w:rPr>
          <w:rFonts w:eastAsia="Calibri" w:cs="Times New Roman"/>
          <w:bCs/>
          <w:szCs w:val="24"/>
          <w:lang w:val="hr-BA"/>
        </w:rPr>
        <w:t xml:space="preserve">d ukupnog broja korisnika jednokratne novčane pomoći (280), 66 korisnika su osobe s invaliditetom što je 24% od ukupnog broja, </w:t>
      </w:r>
    </w:p>
    <w:p w14:paraId="60CEF837" w14:textId="5F16E15E" w:rsidR="00EC7129" w:rsidRPr="00D17231" w:rsidRDefault="00D17231" w:rsidP="00D17231">
      <w:pPr>
        <w:rPr>
          <w:rFonts w:eastAsia="Calibri" w:cs="Times New Roman"/>
          <w:bCs/>
          <w:szCs w:val="24"/>
          <w:lang w:val="hr-BA"/>
        </w:rPr>
      </w:pPr>
      <w:r>
        <w:rPr>
          <w:rFonts w:eastAsia="Calibri" w:cs="Times New Roman"/>
          <w:bCs/>
          <w:szCs w:val="24"/>
          <w:lang w:val="hr-BA"/>
        </w:rPr>
        <w:t xml:space="preserve">- </w:t>
      </w:r>
      <w:r w:rsidR="00B951D3" w:rsidRPr="00D17231">
        <w:rPr>
          <w:rFonts w:eastAsia="Calibri" w:cs="Times New Roman"/>
          <w:bCs/>
          <w:szCs w:val="24"/>
          <w:lang w:val="hr-BA"/>
        </w:rPr>
        <w:t>o</w:t>
      </w:r>
      <w:r w:rsidR="00EC7129" w:rsidRPr="00D17231">
        <w:rPr>
          <w:rFonts w:eastAsia="Calibri" w:cs="Times New Roman"/>
          <w:bCs/>
          <w:szCs w:val="24"/>
          <w:lang w:val="hr-BA"/>
        </w:rPr>
        <w:t xml:space="preserve">d ukupnog broja korisnika pomoći za podmirenje troškova slobodno ugovorene najamnine (21), 7 korisnika su osobe s invaliditetom što je 33 % od ukupnog broja. </w:t>
      </w:r>
    </w:p>
    <w:p w14:paraId="73AA74BB" w14:textId="31B30FFB" w:rsidR="00246362" w:rsidRPr="00500C81" w:rsidRDefault="00246362" w:rsidP="00500C81">
      <w:pPr>
        <w:rPr>
          <w:sz w:val="22"/>
        </w:rPr>
      </w:pPr>
      <w:r>
        <w:t>Od ukupno utrošenih sredstava za naknadu za troškove stanovanja i pomoć za podmirenje troškova slobodno ugovorene najamnine u iznosu od 1.170.881,00 kuna;  383.244,00 kuna primile su osobe s invaliditetom, što je 32,73 % od ukupno utrošenih sredstava.</w:t>
      </w:r>
    </w:p>
    <w:p w14:paraId="53D78516" w14:textId="7968229D" w:rsidR="00246362" w:rsidRPr="00246362" w:rsidRDefault="00246362" w:rsidP="00246362">
      <w:r>
        <w:t xml:space="preserve">Od ukupno utrošenih sredstava za jednokratnu novčanu pomoć -131.626,80 kuna;  37.310,00 kuna primile su osobe s invaliditetom, što je 28,35% od ukupno utrošenih sredstava. </w:t>
      </w:r>
    </w:p>
    <w:p w14:paraId="3DB45885" w14:textId="345784DE" w:rsidR="0090501B" w:rsidRDefault="00EC7129" w:rsidP="00996FEC">
      <w:pPr>
        <w:rPr>
          <w:rFonts w:eastAsia="Calibri" w:cs="Times New Roman"/>
          <w:bCs/>
          <w:szCs w:val="24"/>
          <w:lang w:val="hr-BA"/>
        </w:rPr>
      </w:pPr>
      <w:r>
        <w:rPr>
          <w:rFonts w:eastAsia="Calibri" w:cs="Times New Roman"/>
          <w:bCs/>
          <w:szCs w:val="24"/>
          <w:lang w:val="hr-BA"/>
        </w:rPr>
        <w:t xml:space="preserve">Nadalje, analizirajući podatke zastupljenosti osoba s invaliditetom u ukupnom broju korisnika prava, </w:t>
      </w:r>
      <w:r w:rsidR="00B951D3">
        <w:rPr>
          <w:rFonts w:eastAsia="Calibri" w:cs="Times New Roman"/>
          <w:bCs/>
          <w:szCs w:val="24"/>
          <w:lang w:val="hr-BA"/>
        </w:rPr>
        <w:t>utvrđeno je</w:t>
      </w:r>
      <w:r>
        <w:rPr>
          <w:rFonts w:eastAsia="Calibri" w:cs="Times New Roman"/>
          <w:bCs/>
          <w:szCs w:val="24"/>
          <w:lang w:val="hr-BA"/>
        </w:rPr>
        <w:t xml:space="preserve">,  temeljem nalaza i mišljenja o težini i vrsti invaliditeta – oštećenju funkcionalnih sposobnosti Zavoda za vještačenje, profesionalnu rehabilitaciju i zapošljavanje osoba s invaliditetom, najveći broj korisnika ima teški invaliditet i ostvaruju doplatak za pomoć i njegu u punom opsegu prava temeljem Zakona socijalnoj skrbi. Kao vrsta oštećenja, najzastupljenije je mentalno oštećenje. Manji broj korisnika ima teži invaliditet i ostvaruju pravo na doplatak za pomoć i njegu u smanjenom opsegu temeljem Zakona o socijalnoj skrbi. </w:t>
      </w:r>
      <w:r>
        <w:rPr>
          <w:rFonts w:eastAsia="Calibri" w:cs="Times New Roman"/>
          <w:bCs/>
          <w:szCs w:val="24"/>
          <w:lang w:val="hr-BA"/>
        </w:rPr>
        <w:lastRenderedPageBreak/>
        <w:t>Svega 10-tak % korisnika ostvaruju osobnu invalidninu temeljem Zakona o socijalnoj skrbi.</w:t>
      </w:r>
      <w:r w:rsidR="00B951D3">
        <w:rPr>
          <w:rFonts w:eastAsia="Calibri" w:cs="Times New Roman"/>
          <w:bCs/>
          <w:szCs w:val="24"/>
          <w:lang w:val="hr-BA"/>
        </w:rPr>
        <w:t xml:space="preserve"> </w:t>
      </w:r>
      <w:r>
        <w:rPr>
          <w:rFonts w:eastAsia="Calibri" w:cs="Times New Roman"/>
          <w:bCs/>
          <w:szCs w:val="24"/>
          <w:lang w:val="hr-BA"/>
        </w:rPr>
        <w:t>Kako je u tijeku izrada nove Odluke o socijalnoj skrbi Grada Šibenika, u planu je normiranje novih vrsta prava prema osobama s invaliditetom koje bi kao uvjet imale socijalni status (postojanje invaliditeta) ali uz uvjet prihodovnog cenzusa.</w:t>
      </w:r>
    </w:p>
    <w:p w14:paraId="7ABA393B" w14:textId="5F75187C" w:rsidR="00E714CE" w:rsidRDefault="00D17231" w:rsidP="00353649">
      <w:pPr>
        <w:overflowPunct w:val="0"/>
        <w:autoSpaceDE w:val="0"/>
        <w:autoSpaceDN w:val="0"/>
        <w:adjustRightInd w:val="0"/>
        <w:spacing w:after="0"/>
      </w:pPr>
      <w:r>
        <w:t xml:space="preserve">* </w:t>
      </w:r>
      <w:r w:rsidR="00E714CE">
        <w:t xml:space="preserve">U 2022. godini Grad Šibenik </w:t>
      </w:r>
      <w:r w:rsidR="00E714CE" w:rsidRPr="00633C95">
        <w:t xml:space="preserve"> na temelju sklopljenog sporazuma o sufinanciranju programa odgoja i obrazovanja djece s teškoćama u razvoju između Grada Šibenika i Poliklinike SUVAG koja u okviru svoje djelatnosti organizira i provodi programe odgoja i obrazovanja za djecu predškolske dobi s teškoćama u razvoju, </w:t>
      </w:r>
      <w:r w:rsidR="00E714CE">
        <w:t xml:space="preserve">osigurao je </w:t>
      </w:r>
      <w:r w:rsidR="00E714CE" w:rsidRPr="00633C95">
        <w:t xml:space="preserve">sredstva za provođenje 6-satnog programa  za jednog  korisnika s područja grada Šibenika i to u razdoblju od 1. rujna 2022. godine do 31. kolovoza 2023. godine </w:t>
      </w:r>
      <w:r w:rsidR="00E714CE">
        <w:t>u ukupnom iznosu od 24.720 kn.</w:t>
      </w:r>
      <w:r w:rsidR="00E714CE" w:rsidRPr="00633C95">
        <w:t xml:space="preserve"> </w:t>
      </w:r>
    </w:p>
    <w:p w14:paraId="378DA75A" w14:textId="77777777" w:rsidR="00353649" w:rsidRPr="00353649" w:rsidRDefault="00353649" w:rsidP="00353649">
      <w:pPr>
        <w:overflowPunct w:val="0"/>
        <w:autoSpaceDE w:val="0"/>
        <w:autoSpaceDN w:val="0"/>
        <w:adjustRightInd w:val="0"/>
        <w:spacing w:after="0"/>
      </w:pPr>
    </w:p>
    <w:p w14:paraId="2649B5C4" w14:textId="6E6E1447" w:rsidR="00FB7B51" w:rsidRPr="00E536D1" w:rsidRDefault="00FB7B51" w:rsidP="00FB7B51">
      <w:pPr>
        <w:ind w:left="60"/>
        <w:rPr>
          <w:b/>
          <w:bCs/>
        </w:rPr>
      </w:pPr>
      <w:r w:rsidRPr="00E536D1">
        <w:rPr>
          <w:b/>
          <w:bCs/>
        </w:rPr>
        <w:t>5. Stanovanje, mobilnost i pristupačnost; mjere:</w:t>
      </w:r>
    </w:p>
    <w:p w14:paraId="74CEDCF8" w14:textId="08FE2774" w:rsidR="00FB7B51" w:rsidRDefault="00FB7B51" w:rsidP="00281A8C">
      <w:r>
        <w:t>5.1. Osiguravanje pristupačnosti građevina osobama s invaliditetom i osobama smanjene pokretljivosti (zdravstvenih i socijalnih ustanova, obrazovnih institucija, kulturnih ustanova, sportskih i rekreacijskih ustanova i površina…)</w:t>
      </w:r>
    </w:p>
    <w:p w14:paraId="740A6556" w14:textId="0C2678A8" w:rsidR="006D5C62" w:rsidRDefault="006D5C62" w:rsidP="00281A8C">
      <w:r>
        <w:t>Grad Šibenik u suradnji sa svojim javnim ustanovama kontinuirano radi na osiguravanju pristupačnosti građevina  i ostalih gradskih lokacija osobama s invaliditetom i osobama smanjene pokretljivosti (zdravstvenih i socijalnih ustanova, obrazovnih institucija, kulturnih ustanova, sportskih i rekreacijskih ustanova i površina).  U nastavku izvještaja donosimo popis pristupačnih lokacija:</w:t>
      </w:r>
    </w:p>
    <w:p w14:paraId="3AEF86AB" w14:textId="71E91634" w:rsidR="006D5C62" w:rsidRDefault="00823210" w:rsidP="00281A8C">
      <w:r>
        <w:t xml:space="preserve">* </w:t>
      </w:r>
      <w:r w:rsidR="00813C77">
        <w:t>Javna ustanova Tvrđava kulture Šibenik:</w:t>
      </w:r>
    </w:p>
    <w:p w14:paraId="6E11753F" w14:textId="28CADA76" w:rsidR="006D5C62" w:rsidRDefault="006D5C62" w:rsidP="00281A8C">
      <w:pPr>
        <w:spacing w:after="0" w:line="240" w:lineRule="auto"/>
      </w:pPr>
      <w:r>
        <w:t>•</w:t>
      </w:r>
      <w:r>
        <w:tab/>
        <w:t>TVRĐAVA SV. MIHOVILA</w:t>
      </w:r>
    </w:p>
    <w:p w14:paraId="341A8A9E" w14:textId="625C8A3E" w:rsidR="00EF3B6B" w:rsidRDefault="006D5C62" w:rsidP="007122BD">
      <w:r>
        <w:t xml:space="preserve">Pristup za osobe s poteškoćama u kretanju nalazi se sa sjeverne strane tvrđave. </w:t>
      </w:r>
      <w:r w:rsidR="0037259D">
        <w:t xml:space="preserve">Omogućuje pristupanje </w:t>
      </w:r>
      <w:r>
        <w:t>plato</w:t>
      </w:r>
      <w:r w:rsidR="0037259D">
        <w:t>u</w:t>
      </w:r>
      <w:r>
        <w:t xml:space="preserve"> pod tvrđavom preko pristupnog puta od Vatrogasnog doma. Od platoa je posjetiteljima s poteškoćama u kretanju omogućen prilaz liftu kojim se dolazi na podzemnu razinu tvrđave (Info pult i cisterne) i na gornju razinu - ljetnu pozornicu. Na tvrđavi je taktilna mapa lokacije za slijepe i slabovidne, svima je moguć ulazak na plato Mihovila i pratnja do pozornice</w:t>
      </w:r>
      <w:r w:rsidR="002E5609">
        <w:t xml:space="preserve"> </w:t>
      </w:r>
      <w:r>
        <w:t xml:space="preserve"> potrebna je samo najava o dolasku.</w:t>
      </w:r>
    </w:p>
    <w:p w14:paraId="5E79DE3C" w14:textId="0A516079" w:rsidR="006D5C62" w:rsidRDefault="006D5C62">
      <w:pPr>
        <w:pStyle w:val="Odlomakpopisa"/>
        <w:numPr>
          <w:ilvl w:val="0"/>
          <w:numId w:val="5"/>
        </w:numPr>
        <w:spacing w:after="0" w:line="276" w:lineRule="auto"/>
      </w:pPr>
      <w:r>
        <w:t>TVRĐAVA BARONE</w:t>
      </w:r>
    </w:p>
    <w:p w14:paraId="7CA9F8CF" w14:textId="29AF783D" w:rsidR="006D5C62" w:rsidRDefault="006D5C62" w:rsidP="007122BD">
      <w:r>
        <w:t>Pristup za osobe s poteškoćama u kretanju moguć je na gotovo sve razine tvrđave. Od najnižeg platoa omogućen prilaz na gornju razinu putem rampe na istočnoj strani tvrđave. Osobama s invaliditetom je dostupno i vodstvo po gornjoj razini tvrđave gdje se nalaze AR točke.</w:t>
      </w:r>
    </w:p>
    <w:p w14:paraId="67BD11AA" w14:textId="4BA47B79" w:rsidR="006D5C62" w:rsidRDefault="006D5C62" w:rsidP="00066C40">
      <w:pPr>
        <w:spacing w:after="0" w:line="240" w:lineRule="auto"/>
        <w:ind w:left="720"/>
      </w:pPr>
      <w:r>
        <w:lastRenderedPageBreak/>
        <w:t>•</w:t>
      </w:r>
      <w:r>
        <w:tab/>
        <w:t>TVĐAVA SV. IVANA</w:t>
      </w:r>
    </w:p>
    <w:p w14:paraId="62AE84BE" w14:textId="7238E5BF" w:rsidR="006D5C62" w:rsidRDefault="006D5C62" w:rsidP="002E5609">
      <w:pPr>
        <w:ind w:left="720"/>
      </w:pPr>
      <w:r>
        <w:t xml:space="preserve">Kliješta i Kampus potpuno dostupni, </w:t>
      </w:r>
      <w:r w:rsidR="00DE0EEE">
        <w:t xml:space="preserve">pristup </w:t>
      </w:r>
      <w:r>
        <w:t xml:space="preserve"> Zvijezd</w:t>
      </w:r>
      <w:r w:rsidR="00DE0EEE">
        <w:t>i</w:t>
      </w:r>
      <w:r>
        <w:t xml:space="preserve"> </w:t>
      </w:r>
      <w:r w:rsidR="00DE0EEE">
        <w:t>omogućuje</w:t>
      </w:r>
      <w:r>
        <w:t xml:space="preserve"> ramp</w:t>
      </w:r>
      <w:r w:rsidR="00DE0EEE">
        <w:t>a</w:t>
      </w:r>
      <w:r>
        <w:t xml:space="preserve"> koj</w:t>
      </w:r>
      <w:r w:rsidR="00DE0EEE">
        <w:t>a</w:t>
      </w:r>
      <w:r>
        <w:t xml:space="preserve"> se može penjati/spuštati stepenicama. U edukativnom kampusu u potpunosti prilagođeno opremanje soba osobama s invaliditetom ( kreveti, dizalo, sanitarni čvor).</w:t>
      </w:r>
    </w:p>
    <w:p w14:paraId="69A58027" w14:textId="0021BD75" w:rsidR="006D5C62" w:rsidRDefault="006D5C62" w:rsidP="00066C40">
      <w:pPr>
        <w:spacing w:after="0" w:line="240" w:lineRule="auto"/>
        <w:ind w:left="720"/>
      </w:pPr>
      <w:r>
        <w:t>•</w:t>
      </w:r>
      <w:r>
        <w:tab/>
        <w:t>KUĆA UMJETNOSTI ARSEN</w:t>
      </w:r>
    </w:p>
    <w:p w14:paraId="4E328AD9" w14:textId="209D774A" w:rsidR="006D5C62" w:rsidRDefault="006D5C62" w:rsidP="00AC08D8">
      <w:pPr>
        <w:ind w:left="720"/>
      </w:pPr>
      <w:r>
        <w:t>U potpunosti osiguran pristup; rampa, sanitarni čvor.</w:t>
      </w:r>
    </w:p>
    <w:p w14:paraId="6BCC45F6" w14:textId="79ECCA47" w:rsidR="00327EDF" w:rsidRPr="00327EDF" w:rsidRDefault="00327EDF" w:rsidP="002315D5">
      <w:pPr>
        <w:spacing w:after="0"/>
      </w:pPr>
      <w:r>
        <w:t>Tijekom 2022. godine lokacije JU Tvrđava kulture Šibenik je obišlo 3</w:t>
      </w:r>
      <w:r w:rsidR="00114D83">
        <w:t>25</w:t>
      </w:r>
      <w:r>
        <w:t xml:space="preserve"> osoba s invaliditetom</w:t>
      </w:r>
      <w:r w:rsidR="002315D5">
        <w:t>:</w:t>
      </w:r>
    </w:p>
    <w:tbl>
      <w:tblPr>
        <w:tblW w:w="7708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0"/>
        <w:gridCol w:w="1280"/>
        <w:gridCol w:w="1428"/>
        <w:gridCol w:w="60"/>
      </w:tblGrid>
      <w:tr w:rsidR="00327EDF" w:rsidRPr="006726FF" w14:paraId="4B456B3F" w14:textId="77777777" w:rsidTr="00114D83">
        <w:trPr>
          <w:gridAfter w:val="1"/>
          <w:wAfter w:w="60" w:type="dxa"/>
          <w:trHeight w:val="300"/>
        </w:trPr>
        <w:tc>
          <w:tcPr>
            <w:tcW w:w="4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6A4DBB1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Veteranski centar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8CC960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02.07.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D164AEF" w14:textId="77777777" w:rsidR="00327EDF" w:rsidRPr="006726FF" w:rsidRDefault="00327EDF" w:rsidP="00327ED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26</w:t>
            </w:r>
          </w:p>
        </w:tc>
      </w:tr>
      <w:tr w:rsidR="00327EDF" w:rsidRPr="006726FF" w14:paraId="5DBD5510" w14:textId="77777777" w:rsidTr="00114D83">
        <w:trPr>
          <w:gridAfter w:val="1"/>
          <w:wAfter w:w="60" w:type="dxa"/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130211C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Veteranski centar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E73051D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23.07.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98107C" w14:textId="77777777" w:rsidR="00327EDF" w:rsidRPr="006726FF" w:rsidRDefault="00327EDF" w:rsidP="00327ED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35</w:t>
            </w:r>
          </w:p>
        </w:tc>
      </w:tr>
      <w:tr w:rsidR="00327EDF" w:rsidRPr="006726FF" w14:paraId="0BFB0040" w14:textId="77777777" w:rsidTr="00114D83">
        <w:trPr>
          <w:gridAfter w:val="1"/>
          <w:wAfter w:w="60" w:type="dxa"/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7535DB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Veteranski centar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29FF3BF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03.09.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D568A0D" w14:textId="77777777" w:rsidR="00327EDF" w:rsidRPr="006726FF" w:rsidRDefault="00327EDF" w:rsidP="00327ED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42</w:t>
            </w:r>
          </w:p>
        </w:tc>
      </w:tr>
      <w:tr w:rsidR="00327EDF" w:rsidRPr="006726FF" w14:paraId="08F7BBAC" w14:textId="77777777" w:rsidTr="00114D83">
        <w:trPr>
          <w:gridAfter w:val="1"/>
          <w:wAfter w:w="60" w:type="dxa"/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7455478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 xml:space="preserve">VETERANSKI CENTAR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9C6426D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24.09.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5EF50B3" w14:textId="77777777" w:rsidR="00327EDF" w:rsidRPr="006726FF" w:rsidRDefault="00327EDF" w:rsidP="00327ED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37</w:t>
            </w:r>
          </w:p>
        </w:tc>
      </w:tr>
      <w:tr w:rsidR="00327EDF" w:rsidRPr="006726FF" w14:paraId="10455C0A" w14:textId="77777777" w:rsidTr="00114D83">
        <w:trPr>
          <w:gridAfter w:val="1"/>
          <w:wAfter w:w="60" w:type="dxa"/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E76464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VETERANSKI CENTAR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031EEE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15.10.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6CC658B0" w14:textId="77777777" w:rsidR="00327EDF" w:rsidRPr="006726FF" w:rsidRDefault="00327EDF" w:rsidP="00327ED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59</w:t>
            </w:r>
          </w:p>
        </w:tc>
      </w:tr>
      <w:tr w:rsidR="00327EDF" w:rsidRPr="006726FF" w14:paraId="21DFCF7B" w14:textId="77777777" w:rsidTr="00114D83">
        <w:trPr>
          <w:gridAfter w:val="1"/>
          <w:wAfter w:w="60" w:type="dxa"/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FE8A819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Veteranski centar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B85B754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06.11.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3D6C8BD" w14:textId="77777777" w:rsidR="00327EDF" w:rsidRPr="006726FF" w:rsidRDefault="00327EDF" w:rsidP="00327ED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43</w:t>
            </w:r>
          </w:p>
        </w:tc>
      </w:tr>
      <w:tr w:rsidR="00327EDF" w:rsidRPr="006726FF" w14:paraId="6A77ED79" w14:textId="77777777" w:rsidTr="00114D83">
        <w:trPr>
          <w:gridAfter w:val="1"/>
          <w:wAfter w:w="60" w:type="dxa"/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2276CD7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Umirovljenici iz Dubrovnika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5D872EB3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17.11.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6176484" w14:textId="77777777" w:rsidR="00327EDF" w:rsidRPr="006726FF" w:rsidRDefault="00327EDF" w:rsidP="00327ED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30</w:t>
            </w:r>
          </w:p>
        </w:tc>
      </w:tr>
      <w:tr w:rsidR="00327EDF" w:rsidRPr="006726FF" w14:paraId="174B4479" w14:textId="77777777" w:rsidTr="00114D83">
        <w:trPr>
          <w:gridAfter w:val="1"/>
          <w:wAfter w:w="60" w:type="dxa"/>
          <w:trHeight w:val="300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15DE2CC7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SAVEZ SUMSI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07687E67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31.08.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4EC5DA0F" w14:textId="180FF454" w:rsidR="00327EDF" w:rsidRPr="006726FF" w:rsidRDefault="00327EDF" w:rsidP="00327ED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16</w:t>
            </w:r>
          </w:p>
        </w:tc>
      </w:tr>
      <w:tr w:rsidR="00327EDF" w:rsidRPr="00327EDF" w14:paraId="734D3806" w14:textId="77777777" w:rsidTr="00114D83">
        <w:trPr>
          <w:trHeight w:val="288"/>
        </w:trPr>
        <w:tc>
          <w:tcPr>
            <w:tcW w:w="4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3D8E9353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Udruga slijepih Zadarske županije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21B6A7ED" w14:textId="77777777" w:rsidR="00327EDF" w:rsidRPr="006726F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>14.05.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tcMar>
              <w:top w:w="15" w:type="dxa"/>
              <w:left w:w="108" w:type="dxa"/>
              <w:bottom w:w="15" w:type="dxa"/>
              <w:right w:w="108" w:type="dxa"/>
            </w:tcMar>
            <w:vAlign w:val="bottom"/>
            <w:hideMark/>
          </w:tcPr>
          <w:p w14:paraId="77550197" w14:textId="275BF181" w:rsidR="00327EDF" w:rsidRPr="00327EDF" w:rsidRDefault="00327EDF" w:rsidP="00327EDF">
            <w:pPr>
              <w:spacing w:after="0" w:line="240" w:lineRule="auto"/>
              <w:jc w:val="right"/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</w:pPr>
            <w:r w:rsidRPr="006726FF">
              <w:rPr>
                <w:rFonts w:ascii="Calibri" w:eastAsia="Calibri" w:hAnsi="Calibri" w:cs="Calibri"/>
                <w:color w:val="000000"/>
                <w:sz w:val="22"/>
                <w:lang w:eastAsia="hr-HR"/>
              </w:rPr>
              <w:t xml:space="preserve">                   37</w:t>
            </w:r>
          </w:p>
        </w:tc>
        <w:tc>
          <w:tcPr>
            <w:tcW w:w="60" w:type="dxa"/>
            <w:vAlign w:val="center"/>
            <w:hideMark/>
          </w:tcPr>
          <w:p w14:paraId="132AFD89" w14:textId="77777777" w:rsidR="00327EDF" w:rsidRPr="00327EDF" w:rsidRDefault="00327EDF" w:rsidP="00327EDF">
            <w:pPr>
              <w:spacing w:after="0" w:line="240" w:lineRule="auto"/>
              <w:jc w:val="left"/>
              <w:rPr>
                <w:rFonts w:ascii="Calibri" w:eastAsia="Calibri" w:hAnsi="Calibri" w:cs="Calibri"/>
                <w:sz w:val="22"/>
              </w:rPr>
            </w:pPr>
            <w:r w:rsidRPr="00327EDF">
              <w:rPr>
                <w:rFonts w:ascii="Calibri" w:eastAsia="Calibri" w:hAnsi="Calibri" w:cs="Calibri"/>
                <w:sz w:val="22"/>
              </w:rPr>
              <w:t> </w:t>
            </w:r>
          </w:p>
        </w:tc>
      </w:tr>
    </w:tbl>
    <w:p w14:paraId="746B346A" w14:textId="77777777" w:rsidR="00327EDF" w:rsidRPr="00327EDF" w:rsidRDefault="00327EDF" w:rsidP="00327EDF">
      <w:pPr>
        <w:spacing w:after="0" w:line="240" w:lineRule="auto"/>
        <w:jc w:val="left"/>
        <w:rPr>
          <w:rFonts w:ascii="Calibri" w:eastAsia="Calibri" w:hAnsi="Calibri" w:cs="Calibri"/>
          <w:sz w:val="22"/>
        </w:rPr>
      </w:pPr>
    </w:p>
    <w:p w14:paraId="0D4AD70C" w14:textId="7AC7B1D6" w:rsidR="00327EDF" w:rsidRDefault="00327EDF" w:rsidP="006D5C62">
      <w:pPr>
        <w:ind w:left="720"/>
      </w:pPr>
    </w:p>
    <w:p w14:paraId="303F5A08" w14:textId="5A173E38" w:rsidR="00A57AB5" w:rsidRDefault="000F44E5" w:rsidP="000F44E5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  <w:r>
        <w:rPr>
          <w:rFonts w:eastAsia="Times New Roman" w:cs="Times New Roman"/>
          <w:szCs w:val="24"/>
          <w:lang w:val="en-GB" w:eastAsia="hr-HR"/>
        </w:rPr>
        <w:t xml:space="preserve">* </w:t>
      </w:r>
      <w:proofErr w:type="spellStart"/>
      <w:r w:rsidR="00A57AB5">
        <w:rPr>
          <w:rFonts w:eastAsia="Times New Roman" w:cs="Times New Roman"/>
          <w:szCs w:val="24"/>
          <w:lang w:val="en-GB" w:eastAsia="hr-HR"/>
        </w:rPr>
        <w:t>P</w:t>
      </w:r>
      <w:r w:rsidR="00A57AB5" w:rsidRPr="00A57AB5">
        <w:rPr>
          <w:rFonts w:eastAsia="Times New Roman" w:cs="Times New Roman"/>
          <w:szCs w:val="24"/>
          <w:lang w:val="en-GB" w:eastAsia="hr-HR"/>
        </w:rPr>
        <w:t>ristup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>
        <w:rPr>
          <w:rFonts w:eastAsia="Times New Roman" w:cs="Times New Roman"/>
          <w:szCs w:val="24"/>
          <w:lang w:val="en-GB" w:eastAsia="hr-HR"/>
        </w:rPr>
        <w:t>Gradskoj</w:t>
      </w:r>
      <w:proofErr w:type="spellEnd"/>
      <w:r w:rsid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>
        <w:rPr>
          <w:rFonts w:eastAsia="Times New Roman" w:cs="Times New Roman"/>
          <w:szCs w:val="24"/>
          <w:lang w:val="en-GB" w:eastAsia="hr-HR"/>
        </w:rPr>
        <w:t>knjižnici</w:t>
      </w:r>
      <w:proofErr w:type="spellEnd"/>
      <w:r w:rsidR="00A57AB5">
        <w:rPr>
          <w:rFonts w:eastAsia="Times New Roman" w:cs="Times New Roman"/>
          <w:szCs w:val="24"/>
          <w:lang w:val="en-GB" w:eastAsia="hr-HR"/>
        </w:rPr>
        <w:t xml:space="preserve"> “</w:t>
      </w:r>
      <w:proofErr w:type="spellStart"/>
      <w:r w:rsidR="00A57AB5">
        <w:rPr>
          <w:rFonts w:eastAsia="Times New Roman" w:cs="Times New Roman"/>
          <w:szCs w:val="24"/>
          <w:lang w:val="en-GB" w:eastAsia="hr-HR"/>
        </w:rPr>
        <w:t>Juraj</w:t>
      </w:r>
      <w:proofErr w:type="spellEnd"/>
      <w:r w:rsid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>
        <w:rPr>
          <w:rFonts w:eastAsia="Times New Roman" w:cs="Times New Roman"/>
          <w:szCs w:val="24"/>
          <w:lang w:val="en-GB" w:eastAsia="hr-HR"/>
        </w:rPr>
        <w:t>Šižgorić</w:t>
      </w:r>
      <w:proofErr w:type="spellEnd"/>
      <w:r w:rsidR="00A57AB5">
        <w:rPr>
          <w:rFonts w:eastAsia="Times New Roman" w:cs="Times New Roman"/>
          <w:szCs w:val="24"/>
          <w:lang w:val="en-GB" w:eastAsia="hr-HR"/>
        </w:rPr>
        <w:t xml:space="preserve">” </w:t>
      </w:r>
      <w:proofErr w:type="spellStart"/>
      <w:r w:rsidR="00A57AB5">
        <w:rPr>
          <w:rFonts w:eastAsia="Times New Roman" w:cs="Times New Roman"/>
          <w:szCs w:val="24"/>
          <w:lang w:val="en-GB" w:eastAsia="hr-HR"/>
        </w:rPr>
        <w:t>Šibenik</w:t>
      </w:r>
      <w:proofErr w:type="spellEnd"/>
      <w:r w:rsidR="00A57AB5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A57AB5">
        <w:rPr>
          <w:rFonts w:eastAsia="Times New Roman" w:cs="Times New Roman"/>
          <w:szCs w:val="24"/>
          <w:lang w:val="en-GB" w:eastAsia="hr-HR"/>
        </w:rPr>
        <w:t>k</w:t>
      </w:r>
      <w:r w:rsidR="00A57AB5" w:rsidRPr="00A57AB5">
        <w:rPr>
          <w:rFonts w:eastAsia="Times New Roman" w:cs="Times New Roman"/>
          <w:szCs w:val="24"/>
          <w:lang w:val="en-GB" w:eastAsia="hr-HR"/>
        </w:rPr>
        <w:t>njižnici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prilagođen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osobama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s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invaliditetom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tako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da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im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dostupna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ponajviše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zahvaljući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liftu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većina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njezinih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sadržaja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(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dječji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narodni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znanstveni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odjel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obje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čitaonice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računalna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radionica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multimedijalna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A57AB5" w:rsidRPr="00A57AB5">
        <w:rPr>
          <w:rFonts w:eastAsia="Times New Roman" w:cs="Times New Roman"/>
          <w:szCs w:val="24"/>
          <w:lang w:val="en-GB" w:eastAsia="hr-HR"/>
        </w:rPr>
        <w:t>dvorana</w:t>
      </w:r>
      <w:proofErr w:type="spellEnd"/>
      <w:r w:rsidR="00A57AB5" w:rsidRPr="00A57AB5">
        <w:rPr>
          <w:rFonts w:eastAsia="Times New Roman" w:cs="Times New Roman"/>
          <w:szCs w:val="24"/>
          <w:lang w:val="en-GB" w:eastAsia="hr-HR"/>
        </w:rPr>
        <w:t>...)</w:t>
      </w:r>
      <w:r w:rsidR="00A57AB5">
        <w:rPr>
          <w:rFonts w:eastAsia="Times New Roman" w:cs="Times New Roman"/>
          <w:szCs w:val="24"/>
          <w:lang w:val="en-GB" w:eastAsia="hr-HR"/>
        </w:rPr>
        <w:t>.</w:t>
      </w:r>
      <w:r w:rsidR="00A57AB5" w:rsidRPr="00A57AB5">
        <w:rPr>
          <w:rFonts w:eastAsia="Times New Roman" w:cs="Times New Roman"/>
          <w:szCs w:val="24"/>
          <w:lang w:val="en-GB" w:eastAsia="hr-HR"/>
        </w:rPr>
        <w:t xml:space="preserve"> </w:t>
      </w:r>
    </w:p>
    <w:p w14:paraId="55D733B1" w14:textId="66A32881" w:rsidR="00D40F80" w:rsidRPr="00DE1BBF" w:rsidRDefault="00AB5339" w:rsidP="00DE1BBF">
      <w:pPr>
        <w:pStyle w:val="StandardWeb"/>
        <w:shd w:val="clear" w:color="auto" w:fill="FFFFFF"/>
        <w:spacing w:after="0" w:line="360" w:lineRule="auto"/>
        <w:jc w:val="both"/>
        <w:rPr>
          <w:rFonts w:eastAsiaTheme="minorHAnsi"/>
          <w:lang w:eastAsia="en-US"/>
        </w:rPr>
      </w:pPr>
      <w:r>
        <w:t xml:space="preserve">* </w:t>
      </w:r>
      <w:r w:rsidR="00672F35">
        <w:t>Centar za pomoć u zajednici grada Šibenika u</w:t>
      </w:r>
      <w:r w:rsidR="00672F35" w:rsidRPr="00672F35">
        <w:t xml:space="preserve">stanova </w:t>
      </w:r>
      <w:r w:rsidR="00672F35">
        <w:t xml:space="preserve">je </w:t>
      </w:r>
      <w:r w:rsidR="00672F35" w:rsidRPr="00672F35">
        <w:t>socijalne skrbi, osnivača Grada Šibenika, pružatelj</w:t>
      </w:r>
      <w:r w:rsidR="00672F35">
        <w:t xml:space="preserve"> je</w:t>
      </w:r>
      <w:r w:rsidR="00672F35" w:rsidRPr="00672F35">
        <w:t xml:space="preserve"> socijalne usluge pomoć u kući i socijalne usluge boravka-organiziranih dnevnih aktivnosti – registrirana za korisničke skupine: starije osobe, odrasle teško bolesne osobe i odrasle invalidne osobe</w:t>
      </w:r>
      <w:r w:rsidR="00672F35" w:rsidRPr="00D4514F">
        <w:t xml:space="preserve">. </w:t>
      </w:r>
      <w:r w:rsidR="00D4514F" w:rsidRPr="00D4514F">
        <w:rPr>
          <w:rFonts w:eastAsiaTheme="minorHAnsi"/>
          <w:lang w:eastAsia="en-US"/>
        </w:rPr>
        <w:t xml:space="preserve">Organizirane dnevne aktivnosti za starije osobe </w:t>
      </w:r>
      <w:r w:rsidR="00D4514F">
        <w:rPr>
          <w:rFonts w:eastAsiaTheme="minorHAnsi"/>
          <w:lang w:eastAsia="en-US"/>
        </w:rPr>
        <w:t xml:space="preserve">obuhvaćaju </w:t>
      </w:r>
      <w:r w:rsidR="00D4514F" w:rsidRPr="00D4514F">
        <w:rPr>
          <w:rFonts w:eastAsiaTheme="minorHAnsi"/>
          <w:lang w:eastAsia="en-US"/>
        </w:rPr>
        <w:t>različite grupe aktivnosti koje omogućavaju veću socijalnu aktivnost i uključenost starijih osoba temeljem projekata Ministarstva socijalne politike i mladih i partnera Grada Šibenika i Šibensko-kninske županije.</w:t>
      </w:r>
      <w:r w:rsidR="00D4514F">
        <w:rPr>
          <w:rFonts w:eastAsiaTheme="minorHAnsi"/>
          <w:lang w:eastAsia="en-US"/>
        </w:rPr>
        <w:t xml:space="preserve"> </w:t>
      </w:r>
      <w:r w:rsidR="00672F35" w:rsidRPr="00672F35">
        <w:t xml:space="preserve">U odnosu na odrasle invalidne osobe u 2022. godini usluge pomoći u kući su se pružale za oko 30 odraslih osoba sa invaliditetom od kojih su 25 starije osobe sa dugotrajnim invaliditetom, pogoršanim u starijim godinama, a 5 osoba su mlađe dobi. Pružale su se usluge čišćenja stana/kuće, nabava i dostava namirnica, lijekova, higijenskih potrepština i opreme za zadovoljavanje svakodnevnih potreba. Također su se pružale usluge pomoći u održavanju osobne higijene. Uzroci invaliditeta odraslih osobe koje su tražile i kojima su pružene navedene socijalne usluge su, uglavnom organske prirode i funkcionalnih ograničenja </w:t>
      </w:r>
      <w:r w:rsidR="00672F35" w:rsidRPr="00672F35">
        <w:lastRenderedPageBreak/>
        <w:t>kojima su usluge potrebne radi što dužeg ostajanja u njihovom domu. U području djelatnosti u ustanovi nisu posebno odvojene aktivnosti samo za tu korisničku skupinu, a naglasak je na socijalnoj usluzi pomoć u kući, kao izvan</w:t>
      </w:r>
      <w:r w:rsidR="00D43390">
        <w:t xml:space="preserve"> </w:t>
      </w:r>
      <w:r w:rsidR="00672F35" w:rsidRPr="00672F35">
        <w:t>institucijskom obliku skrbi s ciljem što dužeg funkcioniranju u vlastitom domu uz javni servis lokalne zajednice. Navedene socijalne usluge su bile dostupne Uputnicom/Rješenjem Centra za socijalnu skrb (3) i na temelju ugovora između pružatelja usluga i korisnika (izbor vrste usluge, broja usluga i učestalosti pružanja usluga) koje su samostalno plaćali</w:t>
      </w:r>
      <w:r w:rsidR="00BB3D10">
        <w:t xml:space="preserve">. U  </w:t>
      </w:r>
      <w:r w:rsidR="00BB3D10" w:rsidRPr="00BB3D10">
        <w:t xml:space="preserve">okviru svojih redovnih djelatnosti pružanja socijalnih usluga, </w:t>
      </w:r>
      <w:r w:rsidR="00BB3D10">
        <w:t xml:space="preserve">ustanova </w:t>
      </w:r>
      <w:r w:rsidR="00BB3D10" w:rsidRPr="00BB3D10">
        <w:t xml:space="preserve">obavlja </w:t>
      </w:r>
      <w:r w:rsidR="00BB3D10">
        <w:t xml:space="preserve">vlastitim kombijem </w:t>
      </w:r>
      <w:r w:rsidR="00BB3D10" w:rsidRPr="00BB3D10">
        <w:t>i uslugu prijevoza korisnika u smislu pomoći u obavljanju svakodnevnih životnih situacija, među kojima je i  prijevoz do potrebnog liječnika</w:t>
      </w:r>
      <w:r w:rsidR="00D4514F">
        <w:t>.</w:t>
      </w:r>
    </w:p>
    <w:p w14:paraId="4AE0AEDF" w14:textId="418F6E0C" w:rsidR="006E3851" w:rsidRDefault="00CE646A" w:rsidP="006E3851">
      <w:r>
        <w:rPr>
          <w:rFonts w:ascii="Arial" w:hAnsi="Arial" w:cs="Arial"/>
          <w:sz w:val="28"/>
          <w:szCs w:val="28"/>
        </w:rPr>
        <w:t xml:space="preserve">* </w:t>
      </w:r>
      <w:r w:rsidR="00D40F80">
        <w:rPr>
          <w:rFonts w:ascii="Arial" w:hAnsi="Arial" w:cs="Arial"/>
          <w:sz w:val="28"/>
          <w:szCs w:val="28"/>
        </w:rPr>
        <w:t> </w:t>
      </w:r>
      <w:r w:rsidR="006E3851">
        <w:t xml:space="preserve">Grad Šibenik, u okvirima Upravnog odjela za komunalne djelatnosti konstantno radi na osiguravanju pristupačnosti stambenih objekata i ostalih gradskih lokacija osobama s invaliditetom. U proračunskoj 2022. godini </w:t>
      </w:r>
      <w:r>
        <w:t xml:space="preserve">u iznosu od 220.000 kn, </w:t>
      </w:r>
      <w:r w:rsidR="006E3851">
        <w:t>svi zahtjevi za osiguravanje pristupačnosti  su izvršeni na sljedećim lokacijama:</w:t>
      </w:r>
    </w:p>
    <w:p w14:paraId="4D59B962" w14:textId="15C739E4" w:rsidR="00BB0720" w:rsidRPr="00BB0720" w:rsidRDefault="00BB0720" w:rsidP="00BB07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BB0720">
        <w:rPr>
          <w:rFonts w:eastAsia="Times New Roman"/>
          <w:color w:val="000000"/>
        </w:rPr>
        <w:t>Meterize – izveden asfaltni nogostup i dvije uzlazno silazne rampe s taktilnim pločama –</w:t>
      </w:r>
      <w:r w:rsidR="00991450">
        <w:rPr>
          <w:rFonts w:eastAsia="Times New Roman"/>
          <w:color w:val="000000"/>
        </w:rPr>
        <w:t xml:space="preserve"> </w:t>
      </w:r>
      <w:r w:rsidRPr="00BB0720">
        <w:rPr>
          <w:rFonts w:eastAsia="Times New Roman"/>
          <w:color w:val="000000"/>
        </w:rPr>
        <w:t xml:space="preserve">u iznosu od </w:t>
      </w:r>
      <w:r>
        <w:rPr>
          <w:rFonts w:eastAsia="Times New Roman"/>
          <w:color w:val="000000"/>
        </w:rPr>
        <w:t>12.500 kn</w:t>
      </w:r>
    </w:p>
    <w:p w14:paraId="0629BBE6" w14:textId="6E94589C" w:rsidR="00BB0720" w:rsidRPr="00BB0720" w:rsidRDefault="00BB0720" w:rsidP="00BB07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proofErr w:type="spellStart"/>
      <w:r w:rsidRPr="00BB0720">
        <w:rPr>
          <w:rFonts w:eastAsia="Times New Roman"/>
          <w:color w:val="000000"/>
        </w:rPr>
        <w:t>Baldekin</w:t>
      </w:r>
      <w:proofErr w:type="spellEnd"/>
      <w:r w:rsidRPr="00BB0720">
        <w:rPr>
          <w:rFonts w:eastAsia="Times New Roman"/>
          <w:color w:val="000000"/>
        </w:rPr>
        <w:t xml:space="preserve"> II – izveden asfaltni nogostup s dvije uzlazno silazne rampe s taktilnim pločama i jednom asfaltnom rampom - iznos </w:t>
      </w:r>
      <w:r>
        <w:rPr>
          <w:rFonts w:eastAsia="Times New Roman"/>
          <w:color w:val="000000"/>
        </w:rPr>
        <w:t>15.000 kn</w:t>
      </w:r>
    </w:p>
    <w:p w14:paraId="0A1A0B20" w14:textId="48F9B717" w:rsidR="00BB0720" w:rsidRPr="00BB0720" w:rsidRDefault="00BB0720" w:rsidP="00BB07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BB0720">
        <w:rPr>
          <w:rFonts w:eastAsia="Times New Roman"/>
          <w:color w:val="000000"/>
        </w:rPr>
        <w:t>Vidici – prva lokacija – izveden betonski nogostup na jednom kraju s izvedenom betonskom rampom</w:t>
      </w:r>
      <w:r w:rsidR="00991450">
        <w:rPr>
          <w:rFonts w:eastAsia="Times New Roman"/>
          <w:color w:val="000000"/>
        </w:rPr>
        <w:t xml:space="preserve">- </w:t>
      </w:r>
      <w:r w:rsidRPr="00BB0720">
        <w:rPr>
          <w:rFonts w:eastAsia="Times New Roman"/>
          <w:color w:val="000000"/>
        </w:rPr>
        <w:t xml:space="preserve"> iznos </w:t>
      </w:r>
      <w:r>
        <w:rPr>
          <w:rFonts w:eastAsia="Times New Roman"/>
          <w:color w:val="000000"/>
        </w:rPr>
        <w:t>17.500 kn</w:t>
      </w:r>
    </w:p>
    <w:p w14:paraId="24297051" w14:textId="021DF577" w:rsidR="00BB0720" w:rsidRPr="00BB0720" w:rsidRDefault="00BB0720" w:rsidP="00BB07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proofErr w:type="spellStart"/>
      <w:r w:rsidRPr="00BB0720">
        <w:rPr>
          <w:rFonts w:eastAsia="Times New Roman"/>
          <w:color w:val="000000"/>
        </w:rPr>
        <w:t>Mandalina</w:t>
      </w:r>
      <w:proofErr w:type="spellEnd"/>
      <w:r w:rsidRPr="00BB0720">
        <w:rPr>
          <w:rFonts w:eastAsia="Times New Roman"/>
          <w:color w:val="000000"/>
        </w:rPr>
        <w:t xml:space="preserve"> – izveden nogostup s jednom asfaltnom rampom i na drugom kraju </w:t>
      </w:r>
      <w:proofErr w:type="spellStart"/>
      <w:r w:rsidRPr="00BB0720">
        <w:rPr>
          <w:rFonts w:eastAsia="Times New Roman"/>
          <w:color w:val="000000"/>
        </w:rPr>
        <w:t>uklop</w:t>
      </w:r>
      <w:proofErr w:type="spellEnd"/>
      <w:r w:rsidRPr="00BB0720">
        <w:rPr>
          <w:rFonts w:eastAsia="Times New Roman"/>
          <w:color w:val="000000"/>
        </w:rPr>
        <w:t xml:space="preserve"> u postojeći nogostup – iznos </w:t>
      </w:r>
      <w:r>
        <w:rPr>
          <w:rFonts w:eastAsia="Times New Roman"/>
          <w:color w:val="000000"/>
        </w:rPr>
        <w:t>22.500 kn</w:t>
      </w:r>
    </w:p>
    <w:p w14:paraId="64C694E9" w14:textId="0EA6CA9D" w:rsidR="00BB0720" w:rsidRPr="00BB0720" w:rsidRDefault="00BB0720" w:rsidP="00BB07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BB0720">
        <w:rPr>
          <w:rFonts w:eastAsia="Times New Roman"/>
          <w:color w:val="000000"/>
        </w:rPr>
        <w:t xml:space="preserve">Vidici – druga lokacija – izveden asfaltni nogostup s </w:t>
      </w:r>
      <w:proofErr w:type="spellStart"/>
      <w:r w:rsidRPr="00BB0720">
        <w:rPr>
          <w:rFonts w:eastAsia="Times New Roman"/>
          <w:color w:val="000000"/>
        </w:rPr>
        <w:t>uklopom</w:t>
      </w:r>
      <w:proofErr w:type="spellEnd"/>
      <w:r w:rsidRPr="00BB0720">
        <w:rPr>
          <w:rFonts w:eastAsia="Times New Roman"/>
          <w:color w:val="000000"/>
        </w:rPr>
        <w:t xml:space="preserve"> na postojeći na obje strane – </w:t>
      </w:r>
      <w:r w:rsidR="00991450">
        <w:rPr>
          <w:rFonts w:eastAsia="Times New Roman"/>
          <w:color w:val="000000"/>
        </w:rPr>
        <w:t xml:space="preserve">iznos </w:t>
      </w:r>
      <w:r>
        <w:rPr>
          <w:rFonts w:eastAsia="Times New Roman"/>
          <w:color w:val="000000"/>
        </w:rPr>
        <w:t>43.750 kn</w:t>
      </w:r>
    </w:p>
    <w:p w14:paraId="314BA568" w14:textId="420E17DB" w:rsidR="00BB0720" w:rsidRPr="00BB0720" w:rsidRDefault="00BB0720" w:rsidP="00BB07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proofErr w:type="spellStart"/>
      <w:r w:rsidRPr="00BB0720">
        <w:rPr>
          <w:rFonts w:eastAsia="Times New Roman"/>
          <w:color w:val="000000"/>
        </w:rPr>
        <w:t>Mandalina</w:t>
      </w:r>
      <w:proofErr w:type="spellEnd"/>
      <w:r w:rsidRPr="00BB0720">
        <w:rPr>
          <w:rFonts w:eastAsia="Times New Roman"/>
          <w:color w:val="000000"/>
        </w:rPr>
        <w:t xml:space="preserve"> – </w:t>
      </w:r>
      <w:proofErr w:type="spellStart"/>
      <w:r w:rsidRPr="00BB0720">
        <w:rPr>
          <w:rFonts w:eastAsia="Times New Roman"/>
          <w:color w:val="000000"/>
        </w:rPr>
        <w:t>Podsolarsko</w:t>
      </w:r>
      <w:proofErr w:type="spellEnd"/>
      <w:r w:rsidRPr="00BB0720">
        <w:rPr>
          <w:rFonts w:eastAsia="Times New Roman"/>
          <w:color w:val="000000"/>
        </w:rPr>
        <w:t xml:space="preserve"> – izveden asfaltni nogostup s </w:t>
      </w:r>
      <w:proofErr w:type="spellStart"/>
      <w:r w:rsidRPr="00BB0720">
        <w:rPr>
          <w:rFonts w:eastAsia="Times New Roman"/>
          <w:color w:val="000000"/>
        </w:rPr>
        <w:t>uklopom</w:t>
      </w:r>
      <w:proofErr w:type="spellEnd"/>
      <w:r w:rsidRPr="00BB0720">
        <w:rPr>
          <w:rFonts w:eastAsia="Times New Roman"/>
          <w:color w:val="000000"/>
        </w:rPr>
        <w:t xml:space="preserve"> u postojeći s obje strane </w:t>
      </w:r>
      <w:r w:rsidR="00991450">
        <w:rPr>
          <w:rFonts w:eastAsia="Times New Roman"/>
          <w:color w:val="000000"/>
        </w:rPr>
        <w:t xml:space="preserve">– iznos </w:t>
      </w:r>
      <w:r>
        <w:rPr>
          <w:rFonts w:eastAsia="Times New Roman"/>
          <w:color w:val="000000"/>
        </w:rPr>
        <w:t>31.250 kn</w:t>
      </w:r>
    </w:p>
    <w:p w14:paraId="3E155CCD" w14:textId="39D19375" w:rsidR="00BB0720" w:rsidRPr="00BB0720" w:rsidRDefault="00BB0720" w:rsidP="00BB0720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</w:t>
      </w:r>
      <w:r w:rsidRPr="00BB0720">
        <w:rPr>
          <w:rFonts w:eastAsia="Times New Roman"/>
          <w:color w:val="000000"/>
        </w:rPr>
        <w:t>Zlarin – izvedene s</w:t>
      </w:r>
      <w:r w:rsidR="00991450">
        <w:rPr>
          <w:rFonts w:eastAsia="Times New Roman"/>
          <w:color w:val="000000"/>
        </w:rPr>
        <w:t>tepenice</w:t>
      </w:r>
      <w:r w:rsidRPr="00BB0720">
        <w:rPr>
          <w:rFonts w:eastAsia="Times New Roman"/>
          <w:color w:val="000000"/>
        </w:rPr>
        <w:t xml:space="preserve"> za ulaz u more, jedan linijski rukohvat te popravci na tri postojeća rukohvata za ulaz u more – iznos </w:t>
      </w:r>
      <w:r>
        <w:rPr>
          <w:rFonts w:eastAsia="Times New Roman"/>
          <w:color w:val="000000"/>
        </w:rPr>
        <w:t>16.250 kn</w:t>
      </w:r>
    </w:p>
    <w:p w14:paraId="4C336220" w14:textId="1B492457" w:rsidR="00295524" w:rsidRPr="00DF01D4" w:rsidRDefault="00BB0720" w:rsidP="00BB0720">
      <w:pPr>
        <w:rPr>
          <w:rFonts w:ascii="Arial" w:hAnsi="Arial" w:cs="Arial"/>
          <w:sz w:val="20"/>
          <w:szCs w:val="20"/>
        </w:rPr>
      </w:pPr>
      <w:r w:rsidRPr="00CE646A">
        <w:rPr>
          <w:rFonts w:eastAsia="Times New Roman"/>
          <w:color w:val="000000"/>
        </w:rPr>
        <w:t xml:space="preserve">- </w:t>
      </w:r>
      <w:proofErr w:type="spellStart"/>
      <w:r w:rsidRPr="00CE646A">
        <w:rPr>
          <w:rFonts w:eastAsia="Times New Roman"/>
          <w:color w:val="000000"/>
        </w:rPr>
        <w:t>Jadrija</w:t>
      </w:r>
      <w:proofErr w:type="spellEnd"/>
      <w:r w:rsidRPr="00CE646A">
        <w:rPr>
          <w:rFonts w:eastAsia="Times New Roman"/>
          <w:color w:val="000000"/>
        </w:rPr>
        <w:t xml:space="preserve"> – izvedena tri para skala za ulaz u more i popravci na dva para skala – iznos 61.250 kn.</w:t>
      </w:r>
    </w:p>
    <w:p w14:paraId="3EFFFBD9" w14:textId="581B23D0" w:rsidR="00FB7B51" w:rsidRPr="00DF01D4" w:rsidRDefault="00FB7B51">
      <w:pPr>
        <w:pStyle w:val="Odlomakpopisa"/>
        <w:numPr>
          <w:ilvl w:val="1"/>
          <w:numId w:val="13"/>
        </w:numPr>
      </w:pPr>
      <w:r w:rsidRPr="00DF01D4">
        <w:lastRenderedPageBreak/>
        <w:t>Osiguravanje pristupačnosti javnog prometa osobama s invaliditetom</w:t>
      </w:r>
    </w:p>
    <w:p w14:paraId="13A39151" w14:textId="549F23E6" w:rsidR="00B25CD8" w:rsidRPr="00624B24" w:rsidRDefault="00001B07" w:rsidP="00624B24">
      <w:pPr>
        <w:rPr>
          <w:rFonts w:cs="Times New Roman"/>
        </w:rPr>
      </w:pPr>
      <w:r>
        <w:rPr>
          <w:rFonts w:cs="Times New Roman"/>
          <w:color w:val="000000"/>
          <w:shd w:val="clear" w:color="auto" w:fill="FFFFFF"/>
        </w:rPr>
        <w:t xml:space="preserve">* </w:t>
      </w:r>
      <w:r w:rsidR="00624B24" w:rsidRPr="00624B24">
        <w:rPr>
          <w:rFonts w:cs="Times New Roman"/>
          <w:color w:val="000000"/>
          <w:shd w:val="clear" w:color="auto" w:fill="FFFFFF"/>
        </w:rPr>
        <w:t xml:space="preserve">Od 1. rujna 2022. </w:t>
      </w:r>
      <w:r w:rsidR="00570BA5">
        <w:rPr>
          <w:rFonts w:cs="Times New Roman"/>
          <w:color w:val="000000"/>
          <w:shd w:val="clear" w:color="auto" w:fill="FFFFFF"/>
        </w:rPr>
        <w:t xml:space="preserve">Trgovačko društvo </w:t>
      </w:r>
      <w:r w:rsidR="00624B24" w:rsidRPr="00624B24">
        <w:rPr>
          <w:rFonts w:cs="Times New Roman"/>
          <w:color w:val="000000"/>
          <w:shd w:val="clear" w:color="auto" w:fill="FFFFFF"/>
        </w:rPr>
        <w:t xml:space="preserve">Gradski parking d.o.o. </w:t>
      </w:r>
      <w:r w:rsidR="006E5D4C">
        <w:rPr>
          <w:rFonts w:cs="Times New Roman"/>
          <w:color w:val="000000"/>
          <w:shd w:val="clear" w:color="auto" w:fill="FFFFFF"/>
        </w:rPr>
        <w:t xml:space="preserve">preuzelo je </w:t>
      </w:r>
      <w:r w:rsidR="00570BA5">
        <w:rPr>
          <w:rFonts w:cs="Times New Roman"/>
          <w:color w:val="000000"/>
          <w:shd w:val="clear" w:color="auto" w:fill="FFFFFF"/>
        </w:rPr>
        <w:t xml:space="preserve"> </w:t>
      </w:r>
      <w:r w:rsidR="00624B24" w:rsidRPr="00624B24">
        <w:rPr>
          <w:rFonts w:cs="Times New Roman"/>
          <w:color w:val="000000"/>
          <w:shd w:val="clear" w:color="auto" w:fill="FFFFFF"/>
        </w:rPr>
        <w:t>poslove javnog gradskog prijevoza na teritorijalnom području grada Šibenika</w:t>
      </w:r>
      <w:r w:rsidR="00624B24">
        <w:rPr>
          <w:rFonts w:cs="Times New Roman"/>
        </w:rPr>
        <w:t xml:space="preserve">. </w:t>
      </w:r>
      <w:r w:rsidR="006E5D4C">
        <w:rPr>
          <w:rFonts w:cs="Times New Roman"/>
        </w:rPr>
        <w:t>Društvo</w:t>
      </w:r>
      <w:r w:rsidR="00B25CD8" w:rsidRPr="00624B24">
        <w:rPr>
          <w:rFonts w:cs="Times New Roman"/>
          <w:color w:val="000000"/>
          <w:shd w:val="clear" w:color="auto" w:fill="FFFFFF"/>
        </w:rPr>
        <w:t xml:space="preserve"> upravlja s 694 parkirna mjesta na pet rampom regulirana parkirališta na području grada Šibenika od toga je posebno izdvojeno </w:t>
      </w:r>
      <w:r w:rsidR="00B25CD8">
        <w:t xml:space="preserve"> (Parkirališta za invalide u </w:t>
      </w:r>
      <w:r w:rsidR="008474BC">
        <w:t>ulici</w:t>
      </w:r>
      <w:r w:rsidR="00B25CD8">
        <w:t xml:space="preserve"> Slobodana Macure koje građani koriste bez naplate</w:t>
      </w:r>
      <w:r w:rsidR="008474BC">
        <w:t>).</w:t>
      </w:r>
      <w:r w:rsidR="00B25CD8">
        <w:t xml:space="preserve"> Ujedno u sklopu svih ostalih parkirališta naznačena su mjesta rezervirana za osobe s invaliditetom</w:t>
      </w:r>
      <w:r w:rsidR="003634F9">
        <w:t>.</w:t>
      </w:r>
      <w:r w:rsidR="00570BA5">
        <w:t xml:space="preserve"> Nadalje prema „Cjeniku javne usluge prijevoza putnika u cestovnom prometu na području Grada Šibenika“ (broj 9/67-22 i 9/106-22) na 100% subvencionirani gradski prijevoz imaju prava osobe s utvrđenim invaliditetom kao i pratnja osoba s utvrđenim invaliditetom. U 2022. godini ovo pravo je koristilo 156 osoba s utvrđenim invaliditetom.</w:t>
      </w:r>
    </w:p>
    <w:p w14:paraId="47651F66" w14:textId="4B518751" w:rsidR="00833CBD" w:rsidRDefault="00A57AB5">
      <w:pPr>
        <w:pStyle w:val="Odlomakpopisa"/>
        <w:numPr>
          <w:ilvl w:val="1"/>
          <w:numId w:val="13"/>
        </w:numPr>
        <w:shd w:val="clear" w:color="auto" w:fill="FFFFFF"/>
        <w:spacing w:after="0"/>
      </w:pPr>
      <w:bookmarkStart w:id="7" w:name="_Hlk127872669"/>
      <w:r>
        <w:t xml:space="preserve"> </w:t>
      </w:r>
      <w:r w:rsidR="00FB7B51">
        <w:t>Zamjena dotrajalog i nabavka novog voznog parka javnog prijevoza koji je prilagođen osobama s invaliditetom</w:t>
      </w:r>
      <w:r w:rsidR="00B25CD8" w:rsidRPr="00B25CD8">
        <w:t xml:space="preserve"> </w:t>
      </w:r>
    </w:p>
    <w:p w14:paraId="4BABE156" w14:textId="4CF00242" w:rsidR="00833CBD" w:rsidRPr="000B0FBA" w:rsidRDefault="00001B07" w:rsidP="00833CBD">
      <w:pPr>
        <w:shd w:val="clear" w:color="auto" w:fill="FFFFFF"/>
        <w:spacing w:after="0"/>
        <w:ind w:left="60"/>
      </w:pPr>
      <w:r>
        <w:rPr>
          <w:color w:val="000000"/>
        </w:rPr>
        <w:t xml:space="preserve">* </w:t>
      </w:r>
      <w:r w:rsidR="00833CBD">
        <w:rPr>
          <w:color w:val="000000"/>
        </w:rPr>
        <w:t xml:space="preserve">U sklopu </w:t>
      </w:r>
      <w:r w:rsidR="00833CBD" w:rsidRPr="00833CBD">
        <w:rPr>
          <w:color w:val="000000"/>
        </w:rPr>
        <w:t>projekta „Integrirana mobilnost na području grada Šibenika – povećanje broja putnika u javnom gradskom prijevozu“ u sklopu kojeg je,  sagrađena i podzemna garaža i logistički centar na Poljani</w:t>
      </w:r>
      <w:r w:rsidR="00833CBD" w:rsidRPr="00833CBD">
        <w:rPr>
          <w:color w:val="FF0000"/>
        </w:rPr>
        <w:t xml:space="preserve"> </w:t>
      </w:r>
      <w:r w:rsidR="00833CBD" w:rsidRPr="000B0FBA">
        <w:t xml:space="preserve">za pretovar robe, u svrhu razvoženja  po staroj gradskoj jezgri </w:t>
      </w:r>
      <w:r w:rsidR="00833CBD">
        <w:rPr>
          <w:color w:val="000000"/>
        </w:rPr>
        <w:t>Grad Šibenik je nabavio</w:t>
      </w:r>
      <w:r w:rsidR="000B0FBA">
        <w:rPr>
          <w:color w:val="000000"/>
        </w:rPr>
        <w:t xml:space="preserve"> 11</w:t>
      </w:r>
      <w:r w:rsidR="00833CBD">
        <w:rPr>
          <w:color w:val="000000"/>
        </w:rPr>
        <w:t xml:space="preserve"> n</w:t>
      </w:r>
      <w:r w:rsidR="00833CBD" w:rsidRPr="00833CBD">
        <w:rPr>
          <w:color w:val="000000"/>
        </w:rPr>
        <w:t>ov</w:t>
      </w:r>
      <w:r w:rsidR="000B0FBA">
        <w:rPr>
          <w:color w:val="000000"/>
        </w:rPr>
        <w:t>ih</w:t>
      </w:r>
      <w:r w:rsidR="00833CBD" w:rsidRPr="00833CBD">
        <w:rPr>
          <w:color w:val="000000"/>
        </w:rPr>
        <w:t xml:space="preserve"> niskopodn</w:t>
      </w:r>
      <w:r w:rsidR="000B0FBA">
        <w:rPr>
          <w:color w:val="000000"/>
        </w:rPr>
        <w:t>ih</w:t>
      </w:r>
      <w:r w:rsidR="00833CBD" w:rsidRPr="00833CBD">
        <w:rPr>
          <w:color w:val="000000"/>
        </w:rPr>
        <w:t xml:space="preserve"> autobus</w:t>
      </w:r>
      <w:r w:rsidR="000B0FBA">
        <w:rPr>
          <w:color w:val="000000"/>
        </w:rPr>
        <w:t>a</w:t>
      </w:r>
      <w:r w:rsidR="00833CBD" w:rsidRPr="00833CBD">
        <w:rPr>
          <w:color w:val="000000"/>
        </w:rPr>
        <w:t>, digitalizirana stajališta te aplikacij</w:t>
      </w:r>
      <w:r w:rsidR="00833CBD">
        <w:rPr>
          <w:color w:val="000000"/>
        </w:rPr>
        <w:t>u</w:t>
      </w:r>
      <w:r w:rsidR="00833CBD" w:rsidRPr="00833CBD">
        <w:rPr>
          <w:color w:val="000000"/>
        </w:rPr>
        <w:t xml:space="preserve"> </w:t>
      </w:r>
      <w:r w:rsidR="00833CBD">
        <w:rPr>
          <w:color w:val="000000"/>
        </w:rPr>
        <w:t>-</w:t>
      </w:r>
      <w:r w:rsidR="00833CBD" w:rsidRPr="00833CBD">
        <w:rPr>
          <w:color w:val="FF0000"/>
        </w:rPr>
        <w:t xml:space="preserve"> </w:t>
      </w:r>
      <w:r w:rsidR="00833CBD" w:rsidRPr="000B0FBA">
        <w:t>putem koje građani mogu kupovati karte za javni gradski prijevoz i brodsku liniju Brodarica-</w:t>
      </w:r>
      <w:proofErr w:type="spellStart"/>
      <w:r w:rsidR="00833CBD" w:rsidRPr="000B0FBA">
        <w:t>Krapanj</w:t>
      </w:r>
      <w:proofErr w:type="spellEnd"/>
      <w:r w:rsidR="00833CBD" w:rsidRPr="000B0FBA">
        <w:t>, plaćati parking te dobiti informacije o slobodnim mjestima na pojedinim parkiralištima</w:t>
      </w:r>
      <w:r w:rsidR="001F41B2">
        <w:t>.</w:t>
      </w:r>
      <w:r w:rsidR="00833CBD" w:rsidRPr="000B0FBA">
        <w:t xml:space="preserve"> </w:t>
      </w:r>
    </w:p>
    <w:p w14:paraId="31F4B452" w14:textId="089761ED" w:rsidR="009F6DE9" w:rsidRDefault="00833CBD" w:rsidP="007122BD">
      <w:pPr>
        <w:shd w:val="clear" w:color="auto" w:fill="FFFFFF"/>
        <w:spacing w:after="0"/>
        <w:ind w:left="60"/>
        <w:rPr>
          <w:color w:val="000000"/>
        </w:rPr>
      </w:pPr>
      <w:r w:rsidRPr="00833CBD">
        <w:rPr>
          <w:color w:val="000000"/>
        </w:rPr>
        <w:t xml:space="preserve">Projekt „Integrirana mobilnost na području grada Šibenika – povećanje broja putnika u javnom gradskom prijevozu“ operativno </w:t>
      </w:r>
      <w:r w:rsidR="001F41B2">
        <w:rPr>
          <w:color w:val="000000"/>
        </w:rPr>
        <w:t xml:space="preserve">je </w:t>
      </w:r>
      <w:proofErr w:type="spellStart"/>
      <w:r w:rsidRPr="00833CBD">
        <w:rPr>
          <w:color w:val="000000"/>
        </w:rPr>
        <w:t>provod</w:t>
      </w:r>
      <w:r w:rsidR="001F41B2">
        <w:rPr>
          <w:color w:val="000000"/>
        </w:rPr>
        <w:t>o</w:t>
      </w:r>
      <w:proofErr w:type="spellEnd"/>
      <w:r w:rsidRPr="00833CBD">
        <w:rPr>
          <w:color w:val="000000"/>
        </w:rPr>
        <w:t xml:space="preserve"> Gradski parking d.o.o. u suradnji s Gradom Šibenikom kao partnerom. Financiran je iz Operativnog fonda konkurentnost i kohezija EU. Ukupna vrijednost projekta iznosi</w:t>
      </w:r>
      <w:r w:rsidR="000B0FBA">
        <w:rPr>
          <w:color w:val="000000"/>
        </w:rPr>
        <w:t xml:space="preserve">la je </w:t>
      </w:r>
      <w:r w:rsidRPr="00833CBD">
        <w:rPr>
          <w:color w:val="000000"/>
        </w:rPr>
        <w:t xml:space="preserve"> 99.847.705,83 </w:t>
      </w:r>
      <w:r w:rsidR="007C5ADD">
        <w:rPr>
          <w:color w:val="000000"/>
        </w:rPr>
        <w:t>kn.</w:t>
      </w:r>
      <w:bookmarkEnd w:id="7"/>
    </w:p>
    <w:p w14:paraId="73CC5CE6" w14:textId="77777777" w:rsidR="007122BD" w:rsidRPr="007122BD" w:rsidRDefault="007122BD" w:rsidP="007122BD">
      <w:pPr>
        <w:shd w:val="clear" w:color="auto" w:fill="FFFFFF"/>
        <w:spacing w:after="0"/>
        <w:ind w:left="60"/>
        <w:rPr>
          <w:color w:val="000000"/>
        </w:rPr>
      </w:pPr>
    </w:p>
    <w:p w14:paraId="6CFDE6E1" w14:textId="52CFFB51" w:rsidR="00FB7B51" w:rsidRPr="00E536D1" w:rsidRDefault="00FB7B51">
      <w:pPr>
        <w:pStyle w:val="Odlomakpopisa"/>
        <w:numPr>
          <w:ilvl w:val="1"/>
          <w:numId w:val="13"/>
        </w:numPr>
      </w:pPr>
      <w:r w:rsidRPr="00E536D1">
        <w:t>Omogućavanje korištenja specijalno prilagođenih vozila djeci i odraslim osobama s invaliditetom</w:t>
      </w:r>
    </w:p>
    <w:p w14:paraId="5AD3C8B9" w14:textId="16E78F5A" w:rsidR="00BB3D10" w:rsidRDefault="00001B07" w:rsidP="0040001E">
      <w:pPr>
        <w:shd w:val="clear" w:color="auto" w:fill="FFFFFF"/>
        <w:spacing w:after="0"/>
        <w:outlineLvl w:val="2"/>
      </w:pPr>
      <w:r>
        <w:t xml:space="preserve">* </w:t>
      </w:r>
      <w:r w:rsidR="0040001E">
        <w:t xml:space="preserve">U sklopu projekta Tourism4All financiranog iz  programa </w:t>
      </w:r>
      <w:proofErr w:type="spellStart"/>
      <w:r w:rsidR="0040001E">
        <w:t>Interreg</w:t>
      </w:r>
      <w:proofErr w:type="spellEnd"/>
      <w:r w:rsidR="0040001E">
        <w:t xml:space="preserve"> </w:t>
      </w:r>
      <w:proofErr w:type="spellStart"/>
      <w:r w:rsidR="0040001E">
        <w:t>Italy</w:t>
      </w:r>
      <w:proofErr w:type="spellEnd"/>
      <w:r w:rsidR="0040001E">
        <w:t xml:space="preserve">-Croatia ugovorena je suradnja Turističke zajednice Grada Šibenika i udruge </w:t>
      </w:r>
      <w:r w:rsidR="0040001E" w:rsidRPr="0040001E">
        <w:rPr>
          <w:rFonts w:eastAsia="Times New Roman" w:cs="Times New Roman"/>
          <w:szCs w:val="24"/>
          <w:lang w:eastAsia="hr-HR"/>
        </w:rPr>
        <w:t>Udruga oboljelih od cerebralne paralize i ostalih tjelesnih invalida “Aurora</w:t>
      </w:r>
      <w:r w:rsidR="0040001E">
        <w:rPr>
          <w:rFonts w:eastAsia="Times New Roman" w:cs="Times New Roman"/>
          <w:szCs w:val="24"/>
          <w:lang w:eastAsia="hr-HR"/>
        </w:rPr>
        <w:t>“</w:t>
      </w:r>
      <w:r w:rsidR="0040001E">
        <w:t xml:space="preserve"> po pitanju besplatnog prijevoza osoba sa invaliditetom specijaliziranim kombijem, kao i korištenje pomagala za osobe sa invaliditetom . </w:t>
      </w:r>
    </w:p>
    <w:p w14:paraId="73756E7A" w14:textId="03106BF3" w:rsidR="00C76BBB" w:rsidRDefault="00C76BBB" w:rsidP="003F42AA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C76BBB">
        <w:t xml:space="preserve">Grad Šibenik osnivač je </w:t>
      </w:r>
      <w:r>
        <w:t>javne</w:t>
      </w:r>
      <w:r w:rsidRPr="00C76BBB">
        <w:t xml:space="preserve"> ustanove Centar za pomoć u zajednici, koja u okviru svojih redovnih djelatnosti pružanja socijalnih usluga, obavlja i uslugu prijevoza korisnika u smislu pomoći u obavljanju svakodnevnih životnih situacija, među kojima je i  prijevoz do potrebnog </w:t>
      </w:r>
      <w:r w:rsidRPr="00C76BBB">
        <w:lastRenderedPageBreak/>
        <w:t>liječnika.</w:t>
      </w:r>
      <w:r w:rsidRPr="00C76BBB">
        <w:rPr>
          <w:rFonts w:eastAsiaTheme="minorHAnsi"/>
          <w:lang w:eastAsia="en-US"/>
        </w:rPr>
        <w:t xml:space="preserve"> Ustanova obavlja djelatnost pružanja socijalnih usluga za korisničke skupine – starije osobe, odrasle teško bolesne osobe i odrasle osobe s invaliditetom.</w:t>
      </w:r>
    </w:p>
    <w:p w14:paraId="72834F8F" w14:textId="0A88B26F" w:rsidR="00C76BBB" w:rsidRPr="00C76BBB" w:rsidRDefault="00C76BBB" w:rsidP="00C76BBB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eastAsia="hr-HR"/>
        </w:rPr>
      </w:pPr>
      <w:r w:rsidRPr="00C76BBB">
        <w:rPr>
          <w:rFonts w:eastAsia="Times New Roman" w:cs="Times New Roman"/>
          <w:szCs w:val="24"/>
        </w:rPr>
        <w:t>Udruga za pomoć osobama s mentalnom retardacijom Šibensko-kninske županije “Kamenčići”</w:t>
      </w:r>
      <w:r w:rsidRPr="00C76BBB">
        <w:rPr>
          <w:rFonts w:eastAsia="Times New Roman" w:cs="Times New Roman"/>
          <w:b/>
          <w:bCs/>
          <w:szCs w:val="24"/>
        </w:rPr>
        <w:t xml:space="preserve"> </w:t>
      </w:r>
      <w:r w:rsidRPr="00C76BBB">
        <w:rPr>
          <w:rFonts w:eastAsia="Times New Roman" w:cs="Times New Roman"/>
          <w:szCs w:val="24"/>
        </w:rPr>
        <w:t>usluge</w:t>
      </w:r>
      <w:r w:rsidR="00001B07">
        <w:rPr>
          <w:rFonts w:eastAsia="Times New Roman" w:cs="Times New Roman"/>
          <w:szCs w:val="24"/>
        </w:rPr>
        <w:t xml:space="preserve"> specijaliziranog </w:t>
      </w:r>
      <w:r w:rsidRPr="00C76BBB">
        <w:rPr>
          <w:rFonts w:eastAsia="Times New Roman" w:cs="Times New Roman"/>
          <w:szCs w:val="24"/>
        </w:rPr>
        <w:t xml:space="preserve"> prijevoza za svoje članove</w:t>
      </w:r>
      <w:r w:rsidR="00001B07">
        <w:rPr>
          <w:rFonts w:eastAsia="Times New Roman" w:cs="Times New Roman"/>
          <w:szCs w:val="24"/>
        </w:rPr>
        <w:t xml:space="preserve"> pruža</w:t>
      </w:r>
      <w:r w:rsidRPr="00C76BBB">
        <w:rPr>
          <w:rFonts w:eastAsia="Times New Roman" w:cs="Times New Roman"/>
          <w:szCs w:val="24"/>
        </w:rPr>
        <w:t xml:space="preserve"> s kombijem koji je u vlasništvu udruge</w:t>
      </w:r>
    </w:p>
    <w:p w14:paraId="790E6EBE" w14:textId="77777777" w:rsidR="0040001E" w:rsidRPr="0040001E" w:rsidRDefault="0040001E" w:rsidP="0040001E">
      <w:pPr>
        <w:shd w:val="clear" w:color="auto" w:fill="FFFFFF"/>
        <w:spacing w:after="0"/>
        <w:outlineLvl w:val="2"/>
        <w:rPr>
          <w:rFonts w:eastAsia="Times New Roman" w:cs="Times New Roman"/>
          <w:szCs w:val="24"/>
          <w:lang w:eastAsia="hr-HR"/>
        </w:rPr>
      </w:pPr>
    </w:p>
    <w:p w14:paraId="0AB47DB7" w14:textId="2291CF3D" w:rsidR="00FB7B51" w:rsidRDefault="00F6140C" w:rsidP="00823210">
      <w:r>
        <w:t xml:space="preserve">5.6. </w:t>
      </w:r>
      <w:r w:rsidR="00FB7B51">
        <w:t>Program aktivnosti kojima se obilježava Europski tjedan mobilnosti</w:t>
      </w:r>
    </w:p>
    <w:p w14:paraId="5E909448" w14:textId="0628F065" w:rsidR="001909B6" w:rsidRPr="001909B6" w:rsidRDefault="000964E8" w:rsidP="001909B6">
      <w:pPr>
        <w:spacing w:after="0"/>
        <w:rPr>
          <w:rFonts w:cs="Times New Roman"/>
          <w:spacing w:val="-8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  <w:lang w:val="en-GB"/>
        </w:rPr>
        <w:t xml:space="preserve">* </w:t>
      </w:r>
      <w:r w:rsidR="008B065C" w:rsidRPr="001909B6">
        <w:rPr>
          <w:rFonts w:cs="Times New Roman"/>
          <w:szCs w:val="24"/>
          <w:shd w:val="clear" w:color="auto" w:fill="FFFFFF"/>
          <w:lang w:val="en-GB"/>
        </w:rPr>
        <w:t xml:space="preserve">Kao </w:t>
      </w:r>
      <w:r w:rsidR="001909B6" w:rsidRPr="001909B6">
        <w:rPr>
          <w:shd w:val="clear" w:color="auto" w:fill="FFFFFF"/>
          <w:lang w:val="en-GB"/>
        </w:rPr>
        <w:t>i</w:t>
      </w:r>
      <w:r w:rsidR="008B065C" w:rsidRPr="001909B6">
        <w:rPr>
          <w:rFonts w:cs="Times New Roman"/>
          <w:szCs w:val="24"/>
          <w:shd w:val="clear" w:color="auto" w:fill="FFFFFF"/>
          <w:lang w:val="en-GB"/>
        </w:rPr>
        <w:t xml:space="preserve"> </w:t>
      </w:r>
      <w:proofErr w:type="spellStart"/>
      <w:r w:rsidR="008B065C" w:rsidRPr="001909B6">
        <w:rPr>
          <w:rFonts w:cs="Times New Roman"/>
          <w:szCs w:val="24"/>
          <w:shd w:val="clear" w:color="auto" w:fill="FFFFFF"/>
          <w:lang w:val="en-GB"/>
        </w:rPr>
        <w:t>svake</w:t>
      </w:r>
      <w:proofErr w:type="spellEnd"/>
      <w:r w:rsidR="008B065C" w:rsidRPr="001909B6">
        <w:rPr>
          <w:rFonts w:cs="Times New Roman"/>
          <w:szCs w:val="24"/>
          <w:shd w:val="clear" w:color="auto" w:fill="FFFFFF"/>
          <w:lang w:val="en-GB"/>
        </w:rPr>
        <w:t xml:space="preserve"> </w:t>
      </w:r>
      <w:proofErr w:type="spellStart"/>
      <w:r w:rsidR="008B065C" w:rsidRPr="001909B6">
        <w:rPr>
          <w:rFonts w:cs="Times New Roman"/>
          <w:szCs w:val="24"/>
          <w:shd w:val="clear" w:color="auto" w:fill="FFFFFF"/>
          <w:lang w:val="en-GB"/>
        </w:rPr>
        <w:t>godine</w:t>
      </w:r>
      <w:proofErr w:type="spellEnd"/>
      <w:r w:rsidR="001909B6" w:rsidRPr="001909B6">
        <w:rPr>
          <w:shd w:val="clear" w:color="auto" w:fill="FFFFFF"/>
          <w:lang w:val="en-GB"/>
        </w:rPr>
        <w:t xml:space="preserve">, </w:t>
      </w:r>
      <w:r w:rsidR="008B065C" w:rsidRPr="001909B6">
        <w:rPr>
          <w:rFonts w:cs="Times New Roman"/>
          <w:szCs w:val="24"/>
          <w:shd w:val="clear" w:color="auto" w:fill="FFFFFF"/>
          <w:lang w:val="en-GB"/>
        </w:rPr>
        <w:t xml:space="preserve">Grad Šibenik se </w:t>
      </w:r>
      <w:r w:rsidR="001909B6" w:rsidRPr="001909B6">
        <w:rPr>
          <w:shd w:val="clear" w:color="auto" w:fill="FFFFFF"/>
          <w:lang w:val="en-GB"/>
        </w:rPr>
        <w:t xml:space="preserve">od </w:t>
      </w:r>
      <w:r w:rsidR="008B065C" w:rsidRPr="001909B6">
        <w:rPr>
          <w:rFonts w:cs="Times New Roman"/>
          <w:szCs w:val="24"/>
          <w:shd w:val="clear" w:color="auto" w:fill="FFFFFF"/>
          <w:lang w:val="en-GB"/>
        </w:rPr>
        <w:t xml:space="preserve">16. </w:t>
      </w:r>
      <w:proofErr w:type="spellStart"/>
      <w:r w:rsidR="008B065C" w:rsidRPr="001909B6">
        <w:rPr>
          <w:rFonts w:cs="Times New Roman"/>
          <w:szCs w:val="24"/>
          <w:shd w:val="clear" w:color="auto" w:fill="FFFFFF"/>
          <w:lang w:val="en-GB"/>
        </w:rPr>
        <w:t>do</w:t>
      </w:r>
      <w:proofErr w:type="spellEnd"/>
      <w:r w:rsidR="008B065C" w:rsidRPr="001909B6">
        <w:rPr>
          <w:rFonts w:cs="Times New Roman"/>
          <w:szCs w:val="24"/>
          <w:shd w:val="clear" w:color="auto" w:fill="FFFFFF"/>
          <w:lang w:val="en-GB"/>
        </w:rPr>
        <w:t xml:space="preserve"> 22.</w:t>
      </w:r>
      <w:r w:rsidR="001909B6" w:rsidRPr="001909B6">
        <w:rPr>
          <w:shd w:val="clear" w:color="auto" w:fill="FFFFFF"/>
          <w:lang w:val="en-GB"/>
        </w:rPr>
        <w:t xml:space="preserve"> </w:t>
      </w:r>
      <w:proofErr w:type="spellStart"/>
      <w:r w:rsidR="001909B6" w:rsidRPr="001909B6">
        <w:rPr>
          <w:shd w:val="clear" w:color="auto" w:fill="FFFFFF"/>
          <w:lang w:val="en-GB"/>
        </w:rPr>
        <w:t>rujna</w:t>
      </w:r>
      <w:proofErr w:type="spellEnd"/>
      <w:r w:rsidR="001909B6" w:rsidRPr="001909B6">
        <w:rPr>
          <w:shd w:val="clear" w:color="auto" w:fill="FFFFFF"/>
          <w:lang w:val="en-GB"/>
        </w:rPr>
        <w:t xml:space="preserve"> 2022.godine</w:t>
      </w:r>
      <w:r w:rsidR="008B065C" w:rsidRPr="001909B6">
        <w:rPr>
          <w:rFonts w:cs="Times New Roman"/>
          <w:szCs w:val="24"/>
          <w:shd w:val="clear" w:color="auto" w:fill="FFFFFF"/>
          <w:lang w:val="en-GB"/>
        </w:rPr>
        <w:t xml:space="preserve"> </w:t>
      </w:r>
      <w:proofErr w:type="spellStart"/>
      <w:r w:rsidR="008B065C" w:rsidRPr="001909B6">
        <w:rPr>
          <w:rFonts w:cs="Times New Roman"/>
          <w:szCs w:val="24"/>
          <w:shd w:val="clear" w:color="auto" w:fill="FFFFFF"/>
          <w:lang w:val="en-GB"/>
        </w:rPr>
        <w:t>pridružio</w:t>
      </w:r>
      <w:proofErr w:type="spellEnd"/>
      <w:r w:rsidR="008B065C" w:rsidRPr="001909B6">
        <w:rPr>
          <w:rFonts w:cs="Times New Roman"/>
          <w:szCs w:val="24"/>
          <w:shd w:val="clear" w:color="auto" w:fill="FFFFFF"/>
          <w:lang w:val="en-GB"/>
        </w:rPr>
        <w:t xml:space="preserve"> </w:t>
      </w:r>
      <w:proofErr w:type="spellStart"/>
      <w:r w:rsidR="008B065C" w:rsidRPr="001909B6">
        <w:rPr>
          <w:rFonts w:cs="Times New Roman"/>
          <w:szCs w:val="24"/>
          <w:shd w:val="clear" w:color="auto" w:fill="FFFFFF"/>
          <w:lang w:val="en-GB"/>
        </w:rPr>
        <w:t>europskim</w:t>
      </w:r>
      <w:proofErr w:type="spellEnd"/>
      <w:r w:rsidR="008B065C" w:rsidRPr="001909B6">
        <w:rPr>
          <w:rFonts w:cs="Times New Roman"/>
          <w:szCs w:val="24"/>
          <w:shd w:val="clear" w:color="auto" w:fill="FFFFFF"/>
          <w:lang w:val="en-GB"/>
        </w:rPr>
        <w:t xml:space="preserve"> </w:t>
      </w:r>
      <w:proofErr w:type="spellStart"/>
      <w:r w:rsidR="008B065C" w:rsidRPr="001909B6">
        <w:rPr>
          <w:rFonts w:cs="Times New Roman"/>
          <w:szCs w:val="24"/>
          <w:shd w:val="clear" w:color="auto" w:fill="FFFFFF"/>
          <w:lang w:val="en-GB"/>
        </w:rPr>
        <w:t>gradovima</w:t>
      </w:r>
      <w:proofErr w:type="spellEnd"/>
      <w:r w:rsidR="008B065C" w:rsidRPr="001909B6">
        <w:rPr>
          <w:rFonts w:cs="Times New Roman"/>
          <w:szCs w:val="24"/>
          <w:shd w:val="clear" w:color="auto" w:fill="FFFFFF"/>
          <w:lang w:val="en-GB"/>
        </w:rPr>
        <w:t xml:space="preserve"> u </w:t>
      </w:r>
      <w:proofErr w:type="spellStart"/>
      <w:r w:rsidR="001909B6" w:rsidRPr="001909B6">
        <w:rPr>
          <w:shd w:val="clear" w:color="auto" w:fill="FFFFFF"/>
          <w:lang w:val="en-GB"/>
        </w:rPr>
        <w:t>obilježavanju</w:t>
      </w:r>
      <w:proofErr w:type="spellEnd"/>
      <w:r w:rsidR="001909B6" w:rsidRPr="001909B6">
        <w:rPr>
          <w:shd w:val="clear" w:color="auto" w:fill="FFFFFF"/>
          <w:lang w:val="en-GB"/>
        </w:rPr>
        <w:t xml:space="preserve"> </w:t>
      </w:r>
      <w:proofErr w:type="spellStart"/>
      <w:r w:rsidR="001909B6" w:rsidRPr="001909B6">
        <w:rPr>
          <w:shd w:val="clear" w:color="auto" w:fill="FFFFFF"/>
          <w:lang w:val="en-GB"/>
        </w:rPr>
        <w:t>Europskog</w:t>
      </w:r>
      <w:proofErr w:type="spellEnd"/>
      <w:r w:rsidR="001909B6" w:rsidRPr="001909B6">
        <w:rPr>
          <w:shd w:val="clear" w:color="auto" w:fill="FFFFFF"/>
          <w:lang w:val="en-GB"/>
        </w:rPr>
        <w:t xml:space="preserve"> </w:t>
      </w:r>
      <w:proofErr w:type="spellStart"/>
      <w:r w:rsidR="001909B6" w:rsidRPr="001909B6">
        <w:rPr>
          <w:shd w:val="clear" w:color="auto" w:fill="FFFFFF"/>
          <w:lang w:val="en-GB"/>
        </w:rPr>
        <w:t>tjedna</w:t>
      </w:r>
      <w:proofErr w:type="spellEnd"/>
      <w:r w:rsidR="001909B6" w:rsidRPr="001909B6">
        <w:rPr>
          <w:shd w:val="clear" w:color="auto" w:fill="FFFFFF"/>
          <w:lang w:val="en-GB"/>
        </w:rPr>
        <w:t xml:space="preserve"> </w:t>
      </w:r>
      <w:proofErr w:type="spellStart"/>
      <w:r w:rsidR="001909B6" w:rsidRPr="001909B6">
        <w:rPr>
          <w:shd w:val="clear" w:color="auto" w:fill="FFFFFF"/>
          <w:lang w:val="en-GB"/>
        </w:rPr>
        <w:t>mobilnosti</w:t>
      </w:r>
      <w:proofErr w:type="spellEnd"/>
      <w:r w:rsidR="001909B6" w:rsidRPr="001909B6">
        <w:rPr>
          <w:shd w:val="clear" w:color="auto" w:fill="FFFFFF"/>
          <w:lang w:val="en-GB"/>
        </w:rPr>
        <w:t xml:space="preserve">.  </w:t>
      </w:r>
      <w:r w:rsidR="001909B6" w:rsidRPr="001909B6">
        <w:rPr>
          <w:rFonts w:cs="Times New Roman"/>
          <w:spacing w:val="-8"/>
          <w:szCs w:val="24"/>
          <w:shd w:val="clear" w:color="auto" w:fill="FFFFFF"/>
        </w:rPr>
        <w:t>Tema Europskog tjedna mobilnosti u 2022.</w:t>
      </w:r>
      <w:r w:rsidR="001909B6">
        <w:rPr>
          <w:rFonts w:cs="Times New Roman"/>
          <w:spacing w:val="-8"/>
          <w:szCs w:val="24"/>
          <w:shd w:val="clear" w:color="auto" w:fill="FFFFFF"/>
        </w:rPr>
        <w:t xml:space="preserve"> godini bila </w:t>
      </w:r>
      <w:r w:rsidR="001909B6" w:rsidRPr="001909B6">
        <w:rPr>
          <w:rFonts w:cs="Times New Roman"/>
          <w:spacing w:val="-8"/>
          <w:szCs w:val="24"/>
          <w:shd w:val="clear" w:color="auto" w:fill="FFFFFF"/>
        </w:rPr>
        <w:t xml:space="preserve"> je ‘Bolja povezanost‘</w:t>
      </w:r>
      <w:r w:rsidR="001909B6">
        <w:rPr>
          <w:rFonts w:cs="Times New Roman"/>
          <w:spacing w:val="-8"/>
          <w:szCs w:val="24"/>
          <w:shd w:val="clear" w:color="auto" w:fill="FFFFFF"/>
        </w:rPr>
        <w:t>, a o</w:t>
      </w:r>
      <w:r w:rsidR="001909B6" w:rsidRPr="001909B6">
        <w:rPr>
          <w:rFonts w:cs="Times New Roman"/>
          <w:spacing w:val="-8"/>
          <w:szCs w:val="24"/>
          <w:shd w:val="clear" w:color="auto" w:fill="FFFFFF"/>
        </w:rPr>
        <w:t xml:space="preserve">dabrana je zbog želje pojedinaca diljem Europe za ponovnim međusobnim povezivanjem nakon višemjesečne izolacije, ograničenja i prepreka do kojih je dovela borba protiv bolesti uzrokovane </w:t>
      </w:r>
      <w:proofErr w:type="spellStart"/>
      <w:r w:rsidR="001909B6" w:rsidRPr="001909B6">
        <w:rPr>
          <w:rFonts w:cs="Times New Roman"/>
          <w:spacing w:val="-8"/>
          <w:szCs w:val="24"/>
          <w:shd w:val="clear" w:color="auto" w:fill="FFFFFF"/>
        </w:rPr>
        <w:t>koronavirusom</w:t>
      </w:r>
      <w:proofErr w:type="spellEnd"/>
      <w:r w:rsidR="001909B6" w:rsidRPr="001909B6">
        <w:rPr>
          <w:rFonts w:cs="Times New Roman"/>
          <w:spacing w:val="-8"/>
          <w:szCs w:val="24"/>
          <w:shd w:val="clear" w:color="auto" w:fill="FFFFFF"/>
        </w:rPr>
        <w:t xml:space="preserve"> (COVID-19). Ljudi se mogu povezati tako da se sastaju na nekom od trgova u svojoj urbanoj sredini a povezuje ih i javni prijevoz. Bolji prijevoz omogućuje bolje povezivanje mjesta i ljudi, što je glavni prioritet Europskog zelenog plana Europske komisije. U Strategiji za održivu i pametnu mobilnost također se poziva na bolju povezanost među donositeljima odluka, pružateljima usluga, urbanistima i ljudima.</w:t>
      </w:r>
    </w:p>
    <w:p w14:paraId="2FF51CEB" w14:textId="5AB7B17C" w:rsidR="008B065C" w:rsidRPr="008B065C" w:rsidRDefault="009118B2" w:rsidP="001909B6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  <w:r>
        <w:rPr>
          <w:shd w:val="clear" w:color="auto" w:fill="FFFFFF"/>
          <w:lang w:val="en-GB"/>
        </w:rPr>
        <w:t>U</w:t>
      </w:r>
      <w:r w:rsidR="001909B6">
        <w:rPr>
          <w:shd w:val="clear" w:color="auto" w:fill="FFFFFF"/>
          <w:lang w:val="en-GB"/>
        </w:rPr>
        <w:t xml:space="preserve"> </w:t>
      </w:r>
      <w:r w:rsidR="008B065C" w:rsidRPr="008B065C">
        <w:t xml:space="preserve">srijedu, 21. rujna 2022., Europski tjedan mobilnosti posebno </w:t>
      </w:r>
      <w:r>
        <w:t>je</w:t>
      </w:r>
      <w:r w:rsidR="008B065C" w:rsidRPr="008B065C">
        <w:t xml:space="preserve"> obilje</w:t>
      </w:r>
      <w:r w:rsidR="001909B6">
        <w:t>žen</w:t>
      </w:r>
      <w:r w:rsidR="008B065C" w:rsidRPr="008B065C">
        <w:t xml:space="preserve">  na  glavnom </w:t>
      </w:r>
      <w:r w:rsidR="003F7FBA">
        <w:t xml:space="preserve">šibenskom </w:t>
      </w:r>
      <w:r w:rsidR="008B065C" w:rsidRPr="008B065C">
        <w:t xml:space="preserve">trgu Poljani gdje je organiziran dvosatni program, </w:t>
      </w:r>
      <w:r w:rsidR="001909B6">
        <w:t xml:space="preserve">posebno </w:t>
      </w:r>
      <w:r w:rsidR="008B065C" w:rsidRPr="008B065C">
        <w:t xml:space="preserve">namijenjen djeci iz šibenskih vrtića, osnovnih škola te </w:t>
      </w:r>
      <w:r w:rsidR="001909B6">
        <w:t>građanima:</w:t>
      </w:r>
      <w:r w:rsidR="008B065C" w:rsidRPr="008B065C">
        <w:t xml:space="preserve"> </w:t>
      </w:r>
    </w:p>
    <w:p w14:paraId="26860206" w14:textId="0214CAA9" w:rsidR="009F6DE9" w:rsidRDefault="008B065C" w:rsidP="006053B3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  <w:r w:rsidRPr="008B065C">
        <w:t xml:space="preserve">Maskota Paško </w:t>
      </w:r>
      <w:r w:rsidR="001909B6">
        <w:t>predstavio je djeci</w:t>
      </w:r>
      <w:r w:rsidRPr="008B065C">
        <w:t xml:space="preserve"> novi</w:t>
      </w:r>
      <w:r w:rsidR="00C1033C">
        <w:t xml:space="preserve"> niskopodni</w:t>
      </w:r>
      <w:r w:rsidRPr="008B065C">
        <w:t xml:space="preserve"> autobus</w:t>
      </w:r>
      <w:r w:rsidR="001909B6">
        <w:t>,</w:t>
      </w:r>
      <w:r w:rsidRPr="008B065C">
        <w:t xml:space="preserve"> a djelatnici Policijske uprave Šibensko-kninske </w:t>
      </w:r>
      <w:r w:rsidR="001909B6">
        <w:t xml:space="preserve">proveli su </w:t>
      </w:r>
      <w:r w:rsidRPr="008B065C">
        <w:t xml:space="preserve"> edukativnu radionicu na temu sigurnosti o prometu.</w:t>
      </w:r>
      <w:r w:rsidR="001909B6">
        <w:t xml:space="preserve"> </w:t>
      </w:r>
      <w:r w:rsidRPr="008B065C">
        <w:t xml:space="preserve">Naglasak </w:t>
      </w:r>
      <w:r w:rsidR="001909B6">
        <w:t>je</w:t>
      </w:r>
      <w:r w:rsidRPr="008B065C">
        <w:t xml:space="preserve"> bi</w:t>
      </w:r>
      <w:r w:rsidR="001909B6">
        <w:t>o</w:t>
      </w:r>
      <w:r w:rsidRPr="008B065C">
        <w:t xml:space="preserve"> na novom Zakonu o sigurnosti prometa na cestama, odnosno policijski službenik  </w:t>
      </w:r>
      <w:r w:rsidR="001909B6">
        <w:t>je</w:t>
      </w:r>
      <w:r w:rsidRPr="008B065C">
        <w:t xml:space="preserve"> </w:t>
      </w:r>
      <w:r w:rsidR="001909B6">
        <w:t>predstavio</w:t>
      </w:r>
      <w:r w:rsidRPr="008B065C">
        <w:t xml:space="preserve">  nova pravila o električnim romobilima. Također, građanima </w:t>
      </w:r>
      <w:r w:rsidR="001909B6">
        <w:t>je</w:t>
      </w:r>
      <w:r w:rsidRPr="008B065C">
        <w:t xml:space="preserve"> dodatno </w:t>
      </w:r>
      <w:r w:rsidR="001909B6">
        <w:t>predst</w:t>
      </w:r>
      <w:r w:rsidR="003D7FAD">
        <w:t>a</w:t>
      </w:r>
      <w:r w:rsidR="001909B6">
        <w:t>vljen</w:t>
      </w:r>
      <w:r w:rsidRPr="008B065C">
        <w:t xml:space="preserve"> novi sustav javnog gradskog prijevoza, a za vrijeme trajanja programa omogućena </w:t>
      </w:r>
      <w:r w:rsidR="001909B6">
        <w:t xml:space="preserve">je i </w:t>
      </w:r>
      <w:r w:rsidRPr="008B065C">
        <w:t>besplatna vožnja električnim biciklima te električnim romobilima u svrhu promocije prijevoza koji ne zagađuje zrak.</w:t>
      </w:r>
    </w:p>
    <w:p w14:paraId="79585D2C" w14:textId="0410081D" w:rsidR="003C7DED" w:rsidRDefault="00823210" w:rsidP="00823210">
      <w:r>
        <w:t xml:space="preserve">5.7. </w:t>
      </w:r>
      <w:r w:rsidR="003C7DED">
        <w:t xml:space="preserve"> Dnevni smještaj za  osobe s invaliditetom te osobe s mentalnim teškoćama</w:t>
      </w:r>
    </w:p>
    <w:p w14:paraId="4B8BC9B1" w14:textId="19AC787F" w:rsidR="00D10C87" w:rsidRDefault="00A702DF" w:rsidP="006931BE">
      <w:pPr>
        <w:spacing w:after="0"/>
      </w:pPr>
      <w:r>
        <w:t xml:space="preserve">* </w:t>
      </w:r>
      <w:r w:rsidR="00D10C87">
        <w:t xml:space="preserve">Udruga za pomoć osobama s mentalnom retardacijom Šibensko-kninske županije ˝Kamenčići˝) registrirana je 1997.g. </w:t>
      </w:r>
      <w:r w:rsidR="006931BE">
        <w:t xml:space="preserve"> Grad Šibenik u partner</w:t>
      </w:r>
      <w:r w:rsidR="008D5095">
        <w:t>s</w:t>
      </w:r>
      <w:r w:rsidR="006931BE">
        <w:t xml:space="preserve">kom je odnosu s udrugom i redovno je sudjelovao u podupiranju aktivnosti udruge. </w:t>
      </w:r>
      <w:r w:rsidR="00D10C87">
        <w:t>Članovi Udruge su roditelji tj.</w:t>
      </w:r>
      <w:r w:rsidR="00F05594">
        <w:t xml:space="preserve"> </w:t>
      </w:r>
      <w:r w:rsidR="00D10C87">
        <w:t>osobe s mentaln</w:t>
      </w:r>
      <w:r w:rsidR="00D43390">
        <w:t>im poteškoćama</w:t>
      </w:r>
      <w:r w:rsidR="00D10C87">
        <w:t xml:space="preserve"> (nominalni članovi). 2003.g vodstvo Udruge preuzimaju roditelji, kada započinju aktivnosti Udruge. </w:t>
      </w:r>
      <w:r w:rsidR="008D5095">
        <w:t xml:space="preserve">U 2022. godini </w:t>
      </w:r>
      <w:r w:rsidR="00D10C87">
        <w:t>Grad Šibenik je partner na programu „Poboljšanje kvalitete života osoba s intelektualnim teškoćama kroz razvijanje mreže inovativnih usluga“, s iznosom od 41.000,00 kn.</w:t>
      </w:r>
    </w:p>
    <w:p w14:paraId="456150FC" w14:textId="7E0861F7" w:rsidR="003F42AA" w:rsidRPr="003F42AA" w:rsidRDefault="00565608" w:rsidP="006931BE">
      <w:pPr>
        <w:spacing w:after="0"/>
        <w:rPr>
          <w:rFonts w:cs="Times New Roman"/>
          <w:szCs w:val="24"/>
        </w:rPr>
      </w:pPr>
      <w:r w:rsidRPr="00742B0A">
        <w:rPr>
          <w:rFonts w:cs="Times New Roman"/>
          <w:szCs w:val="24"/>
          <w:shd w:val="clear" w:color="auto" w:fill="FFFFFF"/>
        </w:rPr>
        <w:lastRenderedPageBreak/>
        <w:t xml:space="preserve">Programom je obuhvaćeno 61 osoba s intelektualnim teškoćama i udruženim smetnjama različitog stupnja starijih od dvadeset godina koji nemaju nikakvu drugu mogućnost produktivnog i društvenog ostvarivanja i članovi njihovih obitelji. Korisnici su prema njihovim unaprijed utvrđenim potrebama obuhvaćeni aktivnostima koje se provode u sklopu pružanja usluge poludnevnog boravka u udruzi, aktivnostima terenskog obilaska i aktivnostima društvene pokretljivosti u lokalnoj sredini. S 20 korisnika se radi u prostoru </w:t>
      </w:r>
      <w:r w:rsidR="00742B0A">
        <w:rPr>
          <w:rFonts w:cs="Times New Roman"/>
          <w:szCs w:val="24"/>
          <w:shd w:val="clear" w:color="auto" w:fill="FFFFFF"/>
        </w:rPr>
        <w:t>u</w:t>
      </w:r>
      <w:r w:rsidRPr="00742B0A">
        <w:rPr>
          <w:rFonts w:cs="Times New Roman"/>
          <w:szCs w:val="24"/>
          <w:shd w:val="clear" w:color="auto" w:fill="FFFFFF"/>
        </w:rPr>
        <w:t xml:space="preserve">druge u grupi ili individualno, od kojih je 10 korisnika svakodnevno u Udruzi, a ostali dolaze 1-2 puta tjedno. 7 korisnika s težom psihomotornom retardacijom koriste usluge njegovateljice i volontera. Domaćica skrbi o korisnicima koji svakodnevno borave u prostoru </w:t>
      </w:r>
      <w:r w:rsidR="00742B0A">
        <w:rPr>
          <w:rFonts w:cs="Times New Roman"/>
          <w:szCs w:val="24"/>
          <w:shd w:val="clear" w:color="auto" w:fill="FFFFFF"/>
        </w:rPr>
        <w:t>u</w:t>
      </w:r>
      <w:r w:rsidRPr="00742B0A">
        <w:rPr>
          <w:rFonts w:cs="Times New Roman"/>
          <w:szCs w:val="24"/>
          <w:shd w:val="clear" w:color="auto" w:fill="FFFFFF"/>
        </w:rPr>
        <w:t xml:space="preserve">druge, vodi brigu o učenicima koji su kroz projekte uključeni u integracijske sadržaje s korisnicima kao i o volonterima. U poludnevnom boravku je svakodnevno zbrinuto 10 osoba s intelektualnim teškoćama koje su uključene u različite sadržaje koje im omogućavaju odgoj i edukacijsku rehabilitaciju, razvijanje interesno-kreativnih aktivnosti, emocionalni razvoj i usvajanje spoznajno-društvenih aktivnosti. Korisnicima je svakodnevno osiguran prijevoz kombi vozilom udruge od njihovih domova do prostora </w:t>
      </w:r>
      <w:r w:rsidR="00742B0A">
        <w:rPr>
          <w:rFonts w:cs="Times New Roman"/>
          <w:szCs w:val="24"/>
          <w:shd w:val="clear" w:color="auto" w:fill="FFFFFF"/>
        </w:rPr>
        <w:t>u</w:t>
      </w:r>
      <w:r w:rsidRPr="00742B0A">
        <w:rPr>
          <w:rFonts w:cs="Times New Roman"/>
          <w:szCs w:val="24"/>
          <w:shd w:val="clear" w:color="auto" w:fill="FFFFFF"/>
        </w:rPr>
        <w:t xml:space="preserve">druge u kojem im se pruža cjelovita poludnevna skrb i kroz koji su uključeni u kreativne radionice, informatičke radionice, različite sportske aktivnosti te vježbe s učenicima Medicinske škole uz nadzor mentora. Nakon završetka provedbe aktivnosti vozač vrši prijevoz korisnika od prostora udruge njihovim kućama i volontera u svrhu pružanja terenskih usluga. Osim toga vozilo udruge je na raspolaganju svim članovima za potrebe prijevoza na području Republike Hrvatske (prijevoz u zdravstvene ustanove). Obiteljima koje imaju za člana osobu s intelektualnim teškoćama uključenu u programske aktivnosti je u znatnoj mjeri olakšana skrb o njihovom članu obitelji te se prevenira institucionalizacija. Kod skrbljenja o teško bolesnom članu za četiri obitelji ispomoć pruža njegovateljica. Učenici 3 srednje škole su osviješteni za potrebu stjecanja deficitarnih zvanja potrebnih za rad s osobama s intelektualnim teškoćama . </w:t>
      </w:r>
      <w:r w:rsidR="00742B0A">
        <w:rPr>
          <w:rFonts w:cs="Times New Roman"/>
          <w:szCs w:val="24"/>
          <w:shd w:val="clear" w:color="auto" w:fill="FFFFFF"/>
        </w:rPr>
        <w:t xml:space="preserve">Isto tako </w:t>
      </w:r>
      <w:r w:rsidRPr="00742B0A">
        <w:rPr>
          <w:rFonts w:cs="Times New Roman"/>
          <w:szCs w:val="24"/>
          <w:shd w:val="clear" w:color="auto" w:fill="FFFFFF"/>
        </w:rPr>
        <w:t>1200 građana informirano je o potrebi uspostavljanja cjelovite skrbi osoba s intelektualnim teškoćama s ciljem sprječavanja njihovih izdvajanja iz obitelji i životne sredine. Predstavnici ustanova, institucija i lokalne uprave su uključeni u planiranje realizacije uspostavljanja cjelovite dnevne skrbi osoba s intelektualnim teškoćama, a s ciljem sprječavanja njihovog izdvajanja iz obitelji i životne sredine.</w:t>
      </w:r>
    </w:p>
    <w:p w14:paraId="5F301A06" w14:textId="2590EB54" w:rsidR="002D5291" w:rsidRPr="002A6B18" w:rsidRDefault="00A702DF" w:rsidP="0035784F">
      <w:r>
        <w:t xml:space="preserve">* </w:t>
      </w:r>
      <w:r w:rsidRPr="00384DD0">
        <w:rPr>
          <w:rFonts w:cs="Times New Roman"/>
          <w:szCs w:val="24"/>
        </w:rPr>
        <w:t>Centar za socijalnu inkluziju Šibenik</w:t>
      </w:r>
      <w:r w:rsidR="00384DD0" w:rsidRPr="00384DD0">
        <w:rPr>
          <w:rFonts w:cs="Times New Roman"/>
          <w:szCs w:val="24"/>
        </w:rPr>
        <w:t xml:space="preserve"> osnovan je </w:t>
      </w:r>
      <w:r w:rsidR="00384DD0" w:rsidRPr="00384DD0">
        <w:rPr>
          <w:rFonts w:cs="Times New Roman"/>
          <w:szCs w:val="24"/>
          <w:shd w:val="clear" w:color="auto" w:fill="FFFFFF"/>
        </w:rPr>
        <w:t>2003. godine radi pružanja, poticanja i podržavanja procesa uključivanja djece i mladih s teškoćama u razvoju, osoba s intelektualnim teškoćama, osoba s drugim vrstama invaliditeta i osoba s psiho-socijalnim teškoćama u prirodnu društvenu sredinu.</w:t>
      </w:r>
      <w:r w:rsidR="008D5095">
        <w:rPr>
          <w:shd w:val="clear" w:color="auto" w:fill="FFFFFF"/>
        </w:rPr>
        <w:t xml:space="preserve"> Grad Šibenik je dugogodišnji partner i redovno podupire aktivnosti </w:t>
      </w:r>
      <w:r w:rsidR="008D5095">
        <w:rPr>
          <w:shd w:val="clear" w:color="auto" w:fill="FFFFFF"/>
        </w:rPr>
        <w:lastRenderedPageBreak/>
        <w:t>udruge, a u 2022. godini partneri je na programu „</w:t>
      </w:r>
      <w:bookmarkStart w:id="8" w:name="_Hlk128048365"/>
      <w:r w:rsidR="008D5095">
        <w:rPr>
          <w:shd w:val="clear" w:color="auto" w:fill="FFFFFF"/>
        </w:rPr>
        <w:t>Podrška socijalnom uključivanju u zapošljavanju osoba s invaliditetom na području Šibenika“</w:t>
      </w:r>
      <w:bookmarkEnd w:id="8"/>
      <w:r w:rsidR="008D5095">
        <w:rPr>
          <w:shd w:val="clear" w:color="auto" w:fill="FFFFFF"/>
        </w:rPr>
        <w:t xml:space="preserve"> s iznosom od 30.000 kn.</w:t>
      </w:r>
      <w:r w:rsidR="0035784F" w:rsidRPr="0035784F">
        <w:t xml:space="preserve"> </w:t>
      </w:r>
      <w:r w:rsidR="0035784F">
        <w:t>Ukupan broj korisnika socijalnih usluga od 1.1.2022. do 31.12.2022. u udruzi je 81 odnosno prema usluzi/programu  koju koriste: zapošljavanje uz podršku - 14 osoba; radni centar - 21 osoba;   psihosocijalna podrška - 46 osoba.</w:t>
      </w:r>
      <w:r w:rsidR="002A6B18" w:rsidRPr="002A6B18">
        <w:rPr>
          <w:b/>
          <w:bCs/>
        </w:rPr>
        <w:t xml:space="preserve"> </w:t>
      </w:r>
      <w:r w:rsidR="002A6B18" w:rsidRPr="002A6B18">
        <w:t>Grad Šibenik omogućava korištenje prostorija za aktivnosti ureda, radnog centra i kluba korisnika. Također i promovira  rad udruge i kontinuirano daje podršku u povezivanju s lokalnim subjektima s kojima udruga može surađivati na provođenju aktivnostima. Uspostavljena partnerstva potiču razvoj usluga koje nedostaju u zajednici, s namjerom postizanja što veće dostupnosti usluga ondje gdje</w:t>
      </w:r>
      <w:r w:rsidR="002A6B18" w:rsidRPr="002A6B18">
        <w:rPr>
          <w:b/>
          <w:bCs/>
        </w:rPr>
        <w:t xml:space="preserve"> </w:t>
      </w:r>
      <w:r w:rsidR="002A6B18" w:rsidRPr="002A6B18">
        <w:t>korisnici usluga žive</w:t>
      </w:r>
      <w:r w:rsidR="00D43390">
        <w:t>.</w:t>
      </w:r>
    </w:p>
    <w:p w14:paraId="39B730E2" w14:textId="43DB2338" w:rsidR="006E7C21" w:rsidRDefault="008D5095" w:rsidP="002A6B18">
      <w:pPr>
        <w:pStyle w:val="StandardWeb"/>
        <w:shd w:val="clear" w:color="auto" w:fill="FFFFFF"/>
        <w:spacing w:before="0" w:beforeAutospacing="0" w:line="276" w:lineRule="auto"/>
        <w:jc w:val="both"/>
      </w:pPr>
      <w:r w:rsidRPr="008D5095">
        <w:rPr>
          <w:shd w:val="clear" w:color="auto" w:fill="FFFFFF"/>
        </w:rPr>
        <w:t>Vrste i sadržaj usluga:</w:t>
      </w:r>
      <w:r w:rsidRPr="008D5095">
        <w:rPr>
          <w:rFonts w:ascii="Arial" w:hAnsi="Arial" w:cs="Arial"/>
          <w:sz w:val="27"/>
          <w:szCs w:val="27"/>
          <w:shd w:val="clear" w:color="auto" w:fill="FFFFFF"/>
        </w:rPr>
        <w:t xml:space="preserve">  </w:t>
      </w:r>
      <w:r w:rsidRPr="008D5095">
        <w:t xml:space="preserve"> </w:t>
      </w:r>
    </w:p>
    <w:p w14:paraId="48E3025F" w14:textId="354D6BEB" w:rsidR="006E7C21" w:rsidRDefault="006E7C21" w:rsidP="00D43390">
      <w:pPr>
        <w:pStyle w:val="Odlomakpopisa"/>
        <w:numPr>
          <w:ilvl w:val="0"/>
          <w:numId w:val="20"/>
        </w:numPr>
      </w:pPr>
      <w:r>
        <w:t>stanovanje uz podršku (organizirano stanovanje)</w:t>
      </w:r>
    </w:p>
    <w:p w14:paraId="7631E75E" w14:textId="37BBFBB3" w:rsidR="006E7C21" w:rsidRDefault="006E7C21" w:rsidP="00D43390">
      <w:pPr>
        <w:pStyle w:val="Odlomakpopisa"/>
        <w:numPr>
          <w:ilvl w:val="0"/>
          <w:numId w:val="20"/>
        </w:numPr>
      </w:pPr>
      <w:r>
        <w:t>zapošljavanje uz podršku</w:t>
      </w:r>
    </w:p>
    <w:p w14:paraId="64E972C7" w14:textId="48410249" w:rsidR="006E7C21" w:rsidRDefault="006E7C21" w:rsidP="00D43390">
      <w:pPr>
        <w:pStyle w:val="Odlomakpopisa"/>
        <w:numPr>
          <w:ilvl w:val="0"/>
          <w:numId w:val="20"/>
        </w:numPr>
      </w:pPr>
      <w:r>
        <w:t>psihosocijalna podrška</w:t>
      </w:r>
    </w:p>
    <w:p w14:paraId="010198BE" w14:textId="3C547023" w:rsidR="006E7C21" w:rsidRDefault="006E7C21" w:rsidP="00D43390">
      <w:pPr>
        <w:pStyle w:val="Odlomakpopisa"/>
        <w:numPr>
          <w:ilvl w:val="0"/>
          <w:numId w:val="20"/>
        </w:numPr>
      </w:pPr>
      <w:r>
        <w:t xml:space="preserve">radni centar </w:t>
      </w:r>
    </w:p>
    <w:p w14:paraId="7087A653" w14:textId="6A872DF9" w:rsidR="00916010" w:rsidRDefault="006E7C21" w:rsidP="002A6B18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* </w:t>
      </w:r>
      <w:r w:rsidR="008D5095" w:rsidRPr="00A702DF">
        <w:t>Aktivnosti radnog centra provode se u sklopu programa „Širenje mreže socijalnih usluga i povećanje kvalitete života osoba s invaliditetom na području Šibensko-kninske županije“ financiranog od strane Ministarstva rada, mirovinskoga sustava, obitelji i socijalne politike.</w:t>
      </w:r>
      <w:r>
        <w:t xml:space="preserve"> </w:t>
      </w:r>
      <w:r w:rsidR="008D5095" w:rsidRPr="00A702DF">
        <w:t>Rad u sklopu radnog centra vodi stručni tim Inkluzije Šibenik, a direktnu podršku prilikom izvođenja aktivnosti pruža koordinatorica radnih aktivnosti.</w:t>
      </w:r>
      <w:r>
        <w:t xml:space="preserve"> </w:t>
      </w:r>
      <w:r w:rsidR="008D5095" w:rsidRPr="00A702DF">
        <w:t>Radni centar predstavlja oblik aktivnosti za osobe s invaliditetom s ciljem održavanja i usavršavanja radnih i radno-socijalnih vještina, povećavanje radnih kapaciteta  i sposobnosti ključnih za neposrednu pripremu prilikom zapošljavanja.</w:t>
      </w:r>
      <w:r>
        <w:t xml:space="preserve"> </w:t>
      </w:r>
      <w:r w:rsidR="008D5095" w:rsidRPr="00A702DF">
        <w:t>Tijekom 202</w:t>
      </w:r>
      <w:r>
        <w:t>1</w:t>
      </w:r>
      <w:r w:rsidR="008D5095" w:rsidRPr="00A702DF">
        <w:t>. i 202</w:t>
      </w:r>
      <w:r>
        <w:t>2</w:t>
      </w:r>
      <w:r w:rsidR="008D5095" w:rsidRPr="00A702DF">
        <w:t xml:space="preserve">. godine u  aktivnostima radnog centra  redovito je sudjelovalo </w:t>
      </w:r>
      <w:r w:rsidR="0035784F">
        <w:t>21</w:t>
      </w:r>
      <w:r w:rsidR="008D5095" w:rsidRPr="00A702DF">
        <w:t xml:space="preserve"> korisnik, kojima su se pridružili i korisnici koji žive izvan gradskog područja. U sklopu radnog centra izrađuju se rukotvorine i predmeti uporabne prirode, usavršava se rad na računalu i snalaženje na Internetu prilikom kojeg  se pretražuju slobodna radna mjesta, ali i usavršava pisanje životopisa i molbi za posao. Isto tako redovito se s članovima radi na </w:t>
      </w:r>
      <w:proofErr w:type="spellStart"/>
      <w:r w:rsidR="008D5095" w:rsidRPr="00A702DF">
        <w:t>samozastupanju</w:t>
      </w:r>
      <w:proofErr w:type="spellEnd"/>
      <w:r w:rsidR="008D5095" w:rsidRPr="00A702DF">
        <w:t xml:space="preserve"> i usavršavanju komunikacijskih vještina i vještina predstavljanja poslodavcima. Na ovaj način potiče se razvoj vlastitih sposobnosti za uspostavljanje uspješne pozitivno orijentirane komunikacije s drugim ljudima</w:t>
      </w:r>
      <w:r w:rsidR="00AC31FB">
        <w:t>.</w:t>
      </w:r>
    </w:p>
    <w:p w14:paraId="0F8093A2" w14:textId="61C70E64" w:rsidR="002A6B18" w:rsidRPr="00DA6362" w:rsidRDefault="002A6B18" w:rsidP="00916010">
      <w:pPr>
        <w:spacing w:after="0"/>
        <w:ind w:left="60"/>
      </w:pPr>
      <w:r w:rsidRPr="002A6B18">
        <w:rPr>
          <w:b/>
          <w:bCs/>
        </w:rPr>
        <w:t xml:space="preserve">Psihosocijalna podrška </w:t>
      </w:r>
      <w:r w:rsidRPr="00DA6362">
        <w:t xml:space="preserve">se pružala kroz individualne razgovore korisnika sa stručnim radnicima organizacije, kao i putem suradnje s vanjskim suradnicima. Redovito su se održavali sastanci stručnog tima. Korisnici programa koristili su uslugu u skladu s vlastitim potrebama. </w:t>
      </w:r>
      <w:r w:rsidRPr="00DA6362">
        <w:lastRenderedPageBreak/>
        <w:t xml:space="preserve">Na taj su način dobivali poticaj za razvoj vlastite ličnosti i stvaranje realnije i pozitivnije slike o sebi i drugima. Uslugom psihosocijalne podrške redovito se služilo 46 korisnika. U psihosocijalnu podršku osim korisnika, uključeni su i roditelji, sestre ili braća, socijalni radnici, savjetnici i poslodavci. Redovito su se održavali sastanci stručnog tima na kojima je procjenjivan napredak i potrebe korisnika. </w:t>
      </w:r>
    </w:p>
    <w:p w14:paraId="70E476B9" w14:textId="77777777" w:rsidR="002A6B18" w:rsidRDefault="002A6B18" w:rsidP="00860891">
      <w:pPr>
        <w:spacing w:after="0"/>
        <w:rPr>
          <w:b/>
          <w:bCs/>
        </w:rPr>
      </w:pPr>
    </w:p>
    <w:p w14:paraId="1F04ADB9" w14:textId="52C529E1" w:rsidR="00916010" w:rsidRPr="00B630D6" w:rsidRDefault="00916010" w:rsidP="00916010">
      <w:pPr>
        <w:spacing w:after="0"/>
        <w:ind w:left="60"/>
        <w:rPr>
          <w:b/>
          <w:bCs/>
        </w:rPr>
      </w:pPr>
      <w:r w:rsidRPr="00B630D6">
        <w:rPr>
          <w:b/>
          <w:bCs/>
        </w:rPr>
        <w:t>6. Profesionalna rehabilitacija, zapošljavanje i rad; mjera:</w:t>
      </w:r>
    </w:p>
    <w:p w14:paraId="017174C8" w14:textId="22A34402" w:rsidR="003F7FBA" w:rsidRDefault="003F7FBA" w:rsidP="003F7FBA">
      <w:pPr>
        <w:spacing w:after="0"/>
      </w:pPr>
      <w:r>
        <w:t xml:space="preserve">6.1. </w:t>
      </w:r>
      <w:r w:rsidR="00916010">
        <w:t xml:space="preserve"> Aktivno djelovanje na promicanju prava osoba s invaliditetom kod poslodavaca u gradu Šibeniku te poticanje poslodavaca na njihovo primanje u radni odnos</w:t>
      </w:r>
    </w:p>
    <w:p w14:paraId="0FF0EFF2" w14:textId="487F9EDF" w:rsidR="00527D42" w:rsidRDefault="003F7FBA" w:rsidP="00916010">
      <w:pPr>
        <w:overflowPunct w:val="0"/>
        <w:autoSpaceDE w:val="0"/>
        <w:autoSpaceDN w:val="0"/>
        <w:adjustRightInd w:val="0"/>
        <w:spacing w:after="0"/>
        <w:ind w:firstLine="567"/>
        <w:textAlignment w:val="baseline"/>
        <w:rPr>
          <w:rFonts w:eastAsia="Times New Roman" w:cs="Times New Roman"/>
          <w:szCs w:val="24"/>
          <w:lang w:val="en-GB" w:eastAsia="hr-HR"/>
        </w:rPr>
      </w:pPr>
      <w:r>
        <w:rPr>
          <w:rFonts w:eastAsia="Times New Roman" w:cs="Times New Roman"/>
          <w:szCs w:val="24"/>
          <w:lang w:val="en-GB" w:eastAsia="hr-HR"/>
        </w:rPr>
        <w:t xml:space="preserve">* </w:t>
      </w:r>
      <w:r w:rsidR="00916010">
        <w:rPr>
          <w:rFonts w:eastAsia="Times New Roman" w:cs="Times New Roman"/>
          <w:szCs w:val="24"/>
          <w:lang w:val="en-GB" w:eastAsia="hr-HR"/>
        </w:rPr>
        <w:t xml:space="preserve">U </w:t>
      </w:r>
      <w:proofErr w:type="spellStart"/>
      <w:r w:rsidR="00916010">
        <w:rPr>
          <w:rFonts w:eastAsia="Times New Roman" w:cs="Times New Roman"/>
          <w:szCs w:val="24"/>
          <w:lang w:val="en-GB" w:eastAsia="hr-HR"/>
        </w:rPr>
        <w:t>Gradskoj</w:t>
      </w:r>
      <w:proofErr w:type="spellEnd"/>
      <w:r w:rsid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>
        <w:rPr>
          <w:rFonts w:eastAsia="Times New Roman" w:cs="Times New Roman"/>
          <w:szCs w:val="24"/>
          <w:lang w:val="en-GB" w:eastAsia="hr-HR"/>
        </w:rPr>
        <w:t>knjižnici</w:t>
      </w:r>
      <w:proofErr w:type="spellEnd"/>
      <w:r w:rsidR="00916010">
        <w:rPr>
          <w:rFonts w:eastAsia="Times New Roman" w:cs="Times New Roman"/>
          <w:szCs w:val="24"/>
          <w:lang w:val="en-GB" w:eastAsia="hr-HR"/>
        </w:rPr>
        <w:t xml:space="preserve"> “</w:t>
      </w:r>
      <w:proofErr w:type="spellStart"/>
      <w:r w:rsidR="00916010">
        <w:rPr>
          <w:rFonts w:eastAsia="Times New Roman" w:cs="Times New Roman"/>
          <w:szCs w:val="24"/>
          <w:lang w:val="en-GB" w:eastAsia="hr-HR"/>
        </w:rPr>
        <w:t>Juraj</w:t>
      </w:r>
      <w:proofErr w:type="spellEnd"/>
      <w:r w:rsid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>
        <w:rPr>
          <w:rFonts w:eastAsia="Times New Roman" w:cs="Times New Roman"/>
          <w:szCs w:val="24"/>
          <w:lang w:val="en-GB" w:eastAsia="hr-HR"/>
        </w:rPr>
        <w:t>Šižgorić</w:t>
      </w:r>
      <w:proofErr w:type="spellEnd"/>
      <w:r w:rsidR="00916010">
        <w:rPr>
          <w:rFonts w:eastAsia="Times New Roman" w:cs="Times New Roman"/>
          <w:szCs w:val="24"/>
          <w:lang w:val="en-GB" w:eastAsia="hr-HR"/>
        </w:rPr>
        <w:t xml:space="preserve">” </w:t>
      </w:r>
      <w:proofErr w:type="spellStart"/>
      <w:r w:rsidR="00916010">
        <w:rPr>
          <w:rFonts w:eastAsia="Times New Roman" w:cs="Times New Roman"/>
          <w:szCs w:val="24"/>
          <w:lang w:val="en-GB" w:eastAsia="hr-HR"/>
        </w:rPr>
        <w:t>Šibenik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r w:rsidR="00916010">
        <w:rPr>
          <w:rFonts w:eastAsia="Times New Roman" w:cs="Times New Roman"/>
          <w:szCs w:val="24"/>
          <w:lang w:val="en-GB" w:eastAsia="hr-HR"/>
        </w:rPr>
        <w:t>o</w:t>
      </w:r>
      <w:r w:rsidR="00916010" w:rsidRPr="00916010">
        <w:rPr>
          <w:rFonts w:eastAsia="Times New Roman" w:cs="Times New Roman"/>
          <w:szCs w:val="24"/>
          <w:lang w:val="en-GB" w:eastAsia="hr-HR"/>
        </w:rPr>
        <w:t xml:space="preserve">d 17.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do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25. </w:t>
      </w:r>
      <w:proofErr w:type="spellStart"/>
      <w:r w:rsidR="00916010">
        <w:rPr>
          <w:rFonts w:eastAsia="Times New Roman" w:cs="Times New Roman"/>
          <w:szCs w:val="24"/>
          <w:lang w:val="en-GB" w:eastAsia="hr-HR"/>
        </w:rPr>
        <w:t>l</w:t>
      </w:r>
      <w:r w:rsidR="00916010" w:rsidRPr="00916010">
        <w:rPr>
          <w:rFonts w:eastAsia="Times New Roman" w:cs="Times New Roman"/>
          <w:szCs w:val="24"/>
          <w:lang w:val="en-GB" w:eastAsia="hr-HR"/>
        </w:rPr>
        <w:t>ipnja</w:t>
      </w:r>
      <w:proofErr w:type="spellEnd"/>
      <w:r w:rsidR="00916010">
        <w:rPr>
          <w:rFonts w:eastAsia="Times New Roman" w:cs="Times New Roman"/>
          <w:szCs w:val="24"/>
          <w:lang w:val="en-GB" w:eastAsia="hr-HR"/>
        </w:rPr>
        <w:t xml:space="preserve"> 2022. g. </w:t>
      </w:r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studentica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Odsjeka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informacijske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znanosti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Filozofskog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fakulteta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u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Zagrebu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osoba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s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invaliditetom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(u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invalidskim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kolicima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), u </w:t>
      </w:r>
      <w:proofErr w:type="spellStart"/>
      <w:r w:rsidR="00D43390">
        <w:rPr>
          <w:rFonts w:eastAsia="Times New Roman" w:cs="Times New Roman"/>
          <w:szCs w:val="24"/>
          <w:lang w:val="en-GB" w:eastAsia="hr-HR"/>
        </w:rPr>
        <w:t>k</w:t>
      </w:r>
      <w:r w:rsidR="00916010" w:rsidRPr="00916010">
        <w:rPr>
          <w:rFonts w:eastAsia="Times New Roman" w:cs="Times New Roman"/>
          <w:szCs w:val="24"/>
          <w:lang w:val="en-GB" w:eastAsia="hr-HR"/>
        </w:rPr>
        <w:t>njižnici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obavila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studentsku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praksu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u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trajanju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od 60 sati pod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mentorstvom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višeg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knjižničara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916010" w:rsidRPr="00916010">
        <w:rPr>
          <w:rFonts w:eastAsia="Times New Roman" w:cs="Times New Roman"/>
          <w:szCs w:val="24"/>
          <w:lang w:val="en-GB" w:eastAsia="hr-HR"/>
        </w:rPr>
        <w:t>Antonije</w:t>
      </w:r>
      <w:proofErr w:type="spellEnd"/>
      <w:r w:rsidR="00916010" w:rsidRPr="00916010">
        <w:rPr>
          <w:rFonts w:eastAsia="Times New Roman" w:cs="Times New Roman"/>
          <w:szCs w:val="24"/>
          <w:lang w:val="en-GB" w:eastAsia="hr-HR"/>
        </w:rPr>
        <w:t xml:space="preserve"> Miše.</w:t>
      </w:r>
    </w:p>
    <w:p w14:paraId="1F070579" w14:textId="4918533D" w:rsidR="00DA6362" w:rsidRPr="00DA6362" w:rsidRDefault="006422BB" w:rsidP="00DA6362">
      <w:pPr>
        <w:spacing w:after="0"/>
        <w:ind w:left="60" w:firstLine="507"/>
      </w:pPr>
      <w:r>
        <w:t xml:space="preserve">* </w:t>
      </w:r>
      <w:r w:rsidR="00DA6362" w:rsidRPr="00DA6362">
        <w:t>Centar za socijalnu inkluziju Šibenik kroz program „</w:t>
      </w:r>
      <w:r w:rsidR="00DA6362" w:rsidRPr="00DA6362">
        <w:rPr>
          <w:shd w:val="clear" w:color="auto" w:fill="FFFFFF"/>
        </w:rPr>
        <w:t>Podrška socijalnom uključivanju u zapošljavanju osoba s invaliditetom na području Šibenika“ pruža usluge:</w:t>
      </w:r>
    </w:p>
    <w:p w14:paraId="6B69AB00" w14:textId="7D5A9C0D" w:rsidR="00DA6362" w:rsidRDefault="00D43390" w:rsidP="00DA6362">
      <w:pPr>
        <w:spacing w:after="0"/>
        <w:ind w:left="60"/>
      </w:pPr>
      <w:r>
        <w:t>- Z</w:t>
      </w:r>
      <w:r w:rsidR="00DA6362" w:rsidRPr="00DA6362">
        <w:t>apošljavanje uz podršku za osobe s invaliditetom (služba radi puno radno vrijeme 8 sati dnevno) Usluga uključuje: usavršavanje za pronalaženje novih radnih mjesta (individualno), pripremu korisnika usluge i prilagodbu poslova i radnih zadataka, pružanje podrške na i izvan radnog mjesta te pružanje podrške poslodavcima.</w:t>
      </w:r>
    </w:p>
    <w:p w14:paraId="295EA7F2" w14:textId="5B6ACC66" w:rsidR="0092430A" w:rsidRPr="00DA6362" w:rsidRDefault="0092430A" w:rsidP="00DA6362">
      <w:pPr>
        <w:spacing w:after="0"/>
        <w:ind w:left="60"/>
      </w:pPr>
      <w:r w:rsidRPr="00D43390">
        <w:t>Služba zapošljavanja uz podršku</w:t>
      </w:r>
      <w:r w:rsidRPr="002A6B18">
        <w:rPr>
          <w:b/>
          <w:bCs/>
        </w:rPr>
        <w:t xml:space="preserve"> </w:t>
      </w:r>
      <w:r w:rsidRPr="00DA6362">
        <w:t xml:space="preserve">nastavila je tijekom 2022. godine s aktivnostima zapošljavanja uz podršku. Aktivnosti službe obuhvaćaju poslove pronalaženja novih radnih mjesta, motiviranja i pripreme osoba s intelektualnim teškoćama za rad i radne aktivnosti i kontinuiranu podršku na postojećim radnim mjestima. Putem ugovora o radu i ugovora o radnim aktivnostima, na otvorenom tržištu rada tijekom 2022. godine bilo je angažirano ukupno 14 osoba s intelektualnim teškoćama u Šibeniku, </w:t>
      </w:r>
      <w:proofErr w:type="spellStart"/>
      <w:r w:rsidRPr="00DA6362">
        <w:t>Betini</w:t>
      </w:r>
      <w:proofErr w:type="spellEnd"/>
      <w:r w:rsidRPr="00DA6362">
        <w:t xml:space="preserve">, Zadru i Vodicama. Ugovorom o radu bilo je zaposleno pet osoba u tvrtki </w:t>
      </w:r>
      <w:proofErr w:type="spellStart"/>
      <w:r w:rsidRPr="00DA6362">
        <w:t>Incluido</w:t>
      </w:r>
      <w:proofErr w:type="spellEnd"/>
      <w:r w:rsidRPr="00DA6362">
        <w:t xml:space="preserve">, JU NP Krka, u restoranima „Na moru'' </w:t>
      </w:r>
      <w:proofErr w:type="spellStart"/>
      <w:r w:rsidRPr="00DA6362">
        <w:t>Betina</w:t>
      </w:r>
      <w:proofErr w:type="spellEnd"/>
      <w:r w:rsidRPr="00DA6362">
        <w:t xml:space="preserve"> i Bronzin Šibenik. Devet osoba s intelektualnim teškoćama angažirano je putem radnih aktivnosti. Radili su u uredu Inkluzije Šibenik, radnom centru Inkluzije Šibenik, Merkur osiguranju, Caritasu Šibenske biskupije, OPG-u Topić, kod privatne osobe M. Grgurica, hostelu Indigo, </w:t>
      </w:r>
      <w:r w:rsidR="00D43390">
        <w:t>D</w:t>
      </w:r>
      <w:r w:rsidRPr="00DA6362">
        <w:t>m-</w:t>
      </w:r>
      <w:proofErr w:type="spellStart"/>
      <w:r w:rsidRPr="00DA6362">
        <w:t>drogerie</w:t>
      </w:r>
      <w:proofErr w:type="spellEnd"/>
      <w:r w:rsidRPr="00DA6362">
        <w:t xml:space="preserve"> </w:t>
      </w:r>
      <w:proofErr w:type="spellStart"/>
      <w:r w:rsidRPr="00DA6362">
        <w:t>markt</w:t>
      </w:r>
      <w:proofErr w:type="spellEnd"/>
      <w:r w:rsidRPr="00DA6362">
        <w:t xml:space="preserve">-u i klubu Azimut. Za tri osobe organizirana je kontinuirana podrška na radnom mjestu, dok su ostali zaposleni imali povremenu podršku, sukladno procjeni stručnog tima i potrebama osobe koja obavlja rad. U okviru rada služba nastoji usmjeriti osobe s intelektualnim teškoćama i na dodatne mogućnosti usavršavanja, stjecanja znanja i kompetencija pa su tako dvije osobe uključene i aktivno sudjeluju u projektu „Odluči </w:t>
      </w:r>
      <w:r w:rsidRPr="00DA6362">
        <w:lastRenderedPageBreak/>
        <w:t xml:space="preserve">i kreni“. U sklopu navedenog prolaze usluge </w:t>
      </w:r>
      <w:proofErr w:type="spellStart"/>
      <w:r w:rsidRPr="00DA6362">
        <w:t>mentoriranja</w:t>
      </w:r>
      <w:proofErr w:type="spellEnd"/>
      <w:r w:rsidRPr="00DA6362">
        <w:t xml:space="preserve"> i savjetovanja od strane mentorice/psihologinje na projektu kako bi se osnažili i usavršili vlastite kompetencije u području zapošljavanja.  S ostalima osobama koje nisu zaposlene redovito se pretražuju radna mjesta i šalju prijave na natječaje. Održavani su razgovori s mogućim poslodavcima za nova radna mjesta sukladno interesnim područjima i željama osoba koje teže zaposlenju</w:t>
      </w:r>
    </w:p>
    <w:p w14:paraId="79949FE5" w14:textId="081F149B" w:rsidR="006422BB" w:rsidRPr="000860CB" w:rsidRDefault="0092430A" w:rsidP="000860CB">
      <w:pPr>
        <w:pStyle w:val="StandardWeb"/>
        <w:shd w:val="clear" w:color="auto" w:fill="FFFFFF"/>
        <w:spacing w:before="0" w:beforeAutospacing="0" w:line="360" w:lineRule="auto"/>
        <w:jc w:val="both"/>
      </w:pPr>
      <w:r w:rsidRPr="002A6B18">
        <w:t xml:space="preserve">U funkciji usavršavanja i osposobljavanja, s ciljem budućeg zapošljavanja i konkurentnosti na tržištu rada </w:t>
      </w:r>
      <w:r>
        <w:t>udruga surađuje</w:t>
      </w:r>
      <w:r w:rsidRPr="002A6B18">
        <w:t xml:space="preserve"> s Udrugom za </w:t>
      </w:r>
      <w:proofErr w:type="spellStart"/>
      <w:r w:rsidRPr="002A6B18">
        <w:t>samozastupanje</w:t>
      </w:r>
      <w:proofErr w:type="spellEnd"/>
      <w:r w:rsidRPr="002A6B18">
        <w:t xml:space="preserve"> kroz redovito održavanje sastanaka </w:t>
      </w:r>
      <w:proofErr w:type="spellStart"/>
      <w:r w:rsidRPr="002A6B18">
        <w:t>samozastupnika</w:t>
      </w:r>
      <w:proofErr w:type="spellEnd"/>
      <w:r w:rsidRPr="002A6B18">
        <w:t xml:space="preserve"> u Šibeniku i Vodicama. S obzirom na uključenost u online aktivnosti </w:t>
      </w:r>
      <w:proofErr w:type="spellStart"/>
      <w:r w:rsidRPr="002A6B18">
        <w:t>samozastupanja</w:t>
      </w:r>
      <w:proofErr w:type="spellEnd"/>
      <w:r w:rsidRPr="002A6B18">
        <w:t xml:space="preserve"> redovito se radilo na usavršavanju rada na računalu i snalaženje na Internetu. Također, na Internetu se nastavilo pretraživati slobodna radna mjesta, kao i usavršavati pisanje životopisa i molbi za posao, ali i uvježbavati vještine potrebne prilikom razgovora za posao. Korisnici usluge radnog centra, u suradnji s koordinatoricom radnih aktivnosti izradili su plan rada. Odabrane su dvije vrste rukotvorina koje će se plasirati na tržište. Uspostavljena je suradnja s </w:t>
      </w:r>
      <w:r w:rsidR="00AA0F99">
        <w:t>D</w:t>
      </w:r>
      <w:r w:rsidRPr="002A6B18">
        <w:t xml:space="preserve">rogerie </w:t>
      </w:r>
      <w:proofErr w:type="spellStart"/>
      <w:r w:rsidRPr="002A6B18">
        <w:t>markt</w:t>
      </w:r>
      <w:proofErr w:type="spellEnd"/>
      <w:r w:rsidR="00AA0F99">
        <w:t xml:space="preserve"> </w:t>
      </w:r>
      <w:r w:rsidRPr="002A6B18">
        <w:t>-</w:t>
      </w:r>
      <w:r w:rsidR="00AA0F99">
        <w:t>dm</w:t>
      </w:r>
      <w:r w:rsidRPr="002A6B18">
        <w:t xml:space="preserve"> d.o.o. kojima su se distribuirali izrađeni božićni ukrasi, a sudjelovali smo i na Adventskom sajmu u Šibeniku. Uz poticanje kreativnog izražavanja radi</w:t>
      </w:r>
      <w:r>
        <w:t>lo</w:t>
      </w:r>
      <w:r w:rsidRPr="002A6B18">
        <w:t xml:space="preserve"> se na organiziranju sportskih i aktivnosti slobodnog vremena, pa se tako i nastavila sportska aktivnost kuglanja. </w:t>
      </w:r>
      <w:r>
        <w:t>Dvije članice udruge</w:t>
      </w:r>
      <w:r w:rsidRPr="002A6B18">
        <w:t xml:space="preserve"> sudjelovale su na natjecanju ''</w:t>
      </w:r>
      <w:proofErr w:type="spellStart"/>
      <w:r w:rsidRPr="002A6B18">
        <w:t>Amorova</w:t>
      </w:r>
      <w:proofErr w:type="spellEnd"/>
      <w:r w:rsidRPr="002A6B18">
        <w:t xml:space="preserve"> žlica'' kojeg je organizirala Udruga nastavnika u djelatnosti ugostiteljskog obrazovanja UNUO. Natjecanje je održano u sklopu projekta „Društvo jednakosti“ čiji je cilj mobilizacija neaktivne radne snage (osoba s invaliditetom starijih od 17 godina) u smjeru ugostiteljskog sektora kao temelja hrvatske ekonomije, koja se najviše bazira na turizmu</w:t>
      </w:r>
      <w:r>
        <w:t>.</w:t>
      </w:r>
    </w:p>
    <w:p w14:paraId="0BEA27D9" w14:textId="36E62CFF" w:rsidR="00B630D6" w:rsidRPr="00B630D6" w:rsidRDefault="00B630D6" w:rsidP="00B630D6">
      <w:pPr>
        <w:spacing w:after="0"/>
        <w:rPr>
          <w:b/>
          <w:bCs/>
        </w:rPr>
      </w:pPr>
      <w:r>
        <w:rPr>
          <w:b/>
          <w:bCs/>
        </w:rPr>
        <w:t>7.</w:t>
      </w:r>
      <w:r w:rsidR="003212A7">
        <w:rPr>
          <w:b/>
          <w:bCs/>
        </w:rPr>
        <w:t xml:space="preserve"> </w:t>
      </w:r>
      <w:r w:rsidR="0060674E" w:rsidRPr="00B630D6">
        <w:rPr>
          <w:b/>
          <w:bCs/>
        </w:rPr>
        <w:t>Pravna zaštita i zaštita od nasilja i zlostavljanja; mjere:</w:t>
      </w:r>
    </w:p>
    <w:p w14:paraId="43203140" w14:textId="77777777" w:rsidR="0060674E" w:rsidRDefault="0060674E" w:rsidP="0060674E">
      <w:pPr>
        <w:spacing w:after="0"/>
        <w:ind w:firstLine="708"/>
      </w:pPr>
      <w:r>
        <w:t>7.1.</w:t>
      </w:r>
      <w:r>
        <w:tab/>
        <w:t>Osigurati pravno savjetovanje za osobe s invaliditetom</w:t>
      </w:r>
    </w:p>
    <w:p w14:paraId="1ACA7B08" w14:textId="7473CE2A" w:rsidR="0088298C" w:rsidRPr="0088298C" w:rsidRDefault="006422BB" w:rsidP="0088298C">
      <w:pPr>
        <w:rPr>
          <w:rFonts w:eastAsia="Times New Roman" w:cs="Times New Roman"/>
          <w:szCs w:val="24"/>
          <w:lang w:eastAsia="hr-HR"/>
        </w:rPr>
      </w:pPr>
      <w:r>
        <w:rPr>
          <w:rFonts w:cs="Times New Roman"/>
          <w:szCs w:val="24"/>
        </w:rPr>
        <w:t>*</w:t>
      </w:r>
      <w:r w:rsidR="0060674E" w:rsidRPr="00641E93">
        <w:rPr>
          <w:rFonts w:cs="Times New Roman"/>
          <w:szCs w:val="24"/>
        </w:rPr>
        <w:t xml:space="preserve">Grad Šibenik i Udruga gluhih i nagluhih Šibensko-kninske županije u 2022. godini  su surađivali na provedbi projekta </w:t>
      </w:r>
      <w:r w:rsidR="0060674E">
        <w:rPr>
          <w:rFonts w:cs="Times New Roman"/>
          <w:szCs w:val="24"/>
        </w:rPr>
        <w:t>„</w:t>
      </w:r>
      <w:r w:rsidR="0060674E" w:rsidRPr="00641E93">
        <w:rPr>
          <w:rFonts w:eastAsia="Times New Roman" w:cs="Times New Roman"/>
          <w:szCs w:val="24"/>
          <w:lang w:eastAsia="hr-HR"/>
        </w:rPr>
        <w:t>Zajednica gluhih kao jednakovrijedna društvena manjina" za koji je Grad izdvojio 20.000 kn</w:t>
      </w:r>
      <w:r w:rsidR="0060674E">
        <w:rPr>
          <w:rFonts w:eastAsia="Times New Roman" w:cs="Times New Roman"/>
          <w:szCs w:val="24"/>
          <w:lang w:eastAsia="hr-HR"/>
        </w:rPr>
        <w:t>.</w:t>
      </w:r>
      <w:r w:rsidR="0060674E" w:rsidRPr="00641E93">
        <w:rPr>
          <w:rFonts w:eastAsia="Times New Roman" w:cs="Times New Roman"/>
          <w:vanish/>
          <w:szCs w:val="24"/>
          <w:lang w:eastAsia="hr-HR"/>
        </w:rPr>
        <w:t>UVrh obrasca</w:t>
      </w:r>
      <w:r w:rsidR="0060674E">
        <w:rPr>
          <w:rFonts w:cs="Times New Roman"/>
          <w:szCs w:val="24"/>
        </w:rPr>
        <w:t xml:space="preserve"> </w:t>
      </w:r>
      <w:r w:rsidR="0060674E">
        <w:rPr>
          <w:rFonts w:eastAsia="Times New Roman" w:cs="Times New Roman"/>
          <w:szCs w:val="24"/>
          <w:lang w:eastAsia="hr-HR"/>
        </w:rPr>
        <w:t xml:space="preserve">Projektom je </w:t>
      </w:r>
      <w:r w:rsidR="0060674E" w:rsidRPr="00641E93">
        <w:rPr>
          <w:rFonts w:eastAsia="Times New Roman" w:cs="Times New Roman"/>
          <w:szCs w:val="24"/>
          <w:lang w:eastAsia="hr-HR"/>
        </w:rPr>
        <w:t>potaknu</w:t>
      </w:r>
      <w:r w:rsidR="0060674E">
        <w:rPr>
          <w:rFonts w:eastAsia="Times New Roman" w:cs="Times New Roman"/>
          <w:szCs w:val="24"/>
          <w:lang w:eastAsia="hr-HR"/>
        </w:rPr>
        <w:t>ta</w:t>
      </w:r>
      <w:r w:rsidR="0060674E" w:rsidRPr="00641E93">
        <w:rPr>
          <w:rFonts w:eastAsia="Times New Roman" w:cs="Times New Roman"/>
          <w:szCs w:val="24"/>
          <w:lang w:eastAsia="hr-HR"/>
        </w:rPr>
        <w:t xml:space="preserve"> svijest javnosti o dvojezičnosti kao normi u obrazovanju kod gluhih i nagluhih osoba.</w:t>
      </w:r>
      <w:r w:rsidR="0060674E">
        <w:rPr>
          <w:rFonts w:eastAsia="Times New Roman" w:cs="Times New Roman"/>
          <w:szCs w:val="24"/>
          <w:lang w:eastAsia="hr-HR"/>
        </w:rPr>
        <w:t xml:space="preserve"> Isto tako p</w:t>
      </w:r>
      <w:r w:rsidR="0060674E" w:rsidRPr="00641E93">
        <w:rPr>
          <w:rFonts w:eastAsia="Times New Roman" w:cs="Times New Roman"/>
          <w:szCs w:val="24"/>
          <w:lang w:eastAsia="hr-HR"/>
        </w:rPr>
        <w:t xml:space="preserve">rojektom </w:t>
      </w:r>
      <w:r w:rsidR="0060674E">
        <w:rPr>
          <w:rFonts w:eastAsia="Times New Roman" w:cs="Times New Roman"/>
          <w:szCs w:val="24"/>
          <w:lang w:eastAsia="hr-HR"/>
        </w:rPr>
        <w:t xml:space="preserve">se potaklo na </w:t>
      </w:r>
      <w:r w:rsidR="0060674E" w:rsidRPr="00641E93">
        <w:rPr>
          <w:rFonts w:eastAsia="Times New Roman" w:cs="Times New Roman"/>
          <w:szCs w:val="24"/>
          <w:lang w:eastAsia="hr-HR"/>
        </w:rPr>
        <w:t xml:space="preserve"> aktivno sudjelovanje gluhih i nagluhih osoba u društvu</w:t>
      </w:r>
      <w:r w:rsidR="003B65DB">
        <w:rPr>
          <w:rFonts w:eastAsia="Times New Roman" w:cs="Times New Roman"/>
          <w:szCs w:val="24"/>
          <w:lang w:eastAsia="hr-HR"/>
        </w:rPr>
        <w:t>.</w:t>
      </w:r>
      <w:r w:rsidR="0060674E" w:rsidRPr="00641E93">
        <w:rPr>
          <w:rFonts w:eastAsia="Times New Roman" w:cs="Times New Roman"/>
          <w:szCs w:val="24"/>
          <w:lang w:eastAsia="hr-HR"/>
        </w:rPr>
        <w:t xml:space="preserve"> </w:t>
      </w:r>
      <w:r w:rsidR="003B65DB" w:rsidRPr="00641E93">
        <w:rPr>
          <w:rFonts w:eastAsia="Times New Roman" w:cs="Times New Roman"/>
          <w:szCs w:val="24"/>
          <w:lang w:eastAsia="hr-HR"/>
        </w:rPr>
        <w:t xml:space="preserve">Ovim projektom </w:t>
      </w:r>
      <w:r w:rsidR="003B65DB">
        <w:rPr>
          <w:rFonts w:eastAsia="Times New Roman" w:cs="Times New Roman"/>
          <w:szCs w:val="24"/>
          <w:lang w:eastAsia="hr-HR"/>
        </w:rPr>
        <w:t xml:space="preserve">provedeno je </w:t>
      </w:r>
      <w:r w:rsidR="003B65DB" w:rsidRPr="00641E93">
        <w:rPr>
          <w:rFonts w:eastAsia="Times New Roman" w:cs="Times New Roman"/>
          <w:szCs w:val="24"/>
          <w:lang w:eastAsia="hr-HR"/>
        </w:rPr>
        <w:t xml:space="preserve"> predavanje o pravima gluhih i nagluhih osoba u RH, s temom informiranja gluhih i nagluhih osoba o zakonskim okvirima i pravima na koje oni imaju, te jačanju  članova </w:t>
      </w:r>
      <w:r w:rsidR="003B65DB">
        <w:rPr>
          <w:rFonts w:eastAsia="Times New Roman" w:cs="Times New Roman"/>
          <w:szCs w:val="24"/>
          <w:lang w:eastAsia="hr-HR"/>
        </w:rPr>
        <w:t xml:space="preserve">udruge </w:t>
      </w:r>
      <w:r w:rsidR="003B65DB" w:rsidRPr="00641E93">
        <w:rPr>
          <w:rFonts w:eastAsia="Times New Roman" w:cs="Times New Roman"/>
          <w:szCs w:val="24"/>
          <w:lang w:eastAsia="hr-HR"/>
        </w:rPr>
        <w:t>u borbi protiv diskriminacije i izolacije u društvu.</w:t>
      </w:r>
    </w:p>
    <w:p w14:paraId="555436E3" w14:textId="6AC785C2" w:rsidR="0088298C" w:rsidRDefault="006422BB" w:rsidP="003B65DB">
      <w:pPr>
        <w:rPr>
          <w:rFonts w:eastAsia="Times New Roman" w:cs="Times New Roman"/>
          <w:szCs w:val="24"/>
          <w:lang w:eastAsia="hr-HR"/>
        </w:rPr>
      </w:pPr>
      <w:r>
        <w:rPr>
          <w:rFonts w:eastAsia="Times New Roman" w:cs="Times New Roman"/>
          <w:szCs w:val="24"/>
          <w:lang w:eastAsia="hr-HR"/>
        </w:rPr>
        <w:t>*</w:t>
      </w:r>
      <w:r w:rsidR="0088298C">
        <w:rPr>
          <w:rFonts w:eastAsia="Times New Roman" w:cs="Times New Roman"/>
          <w:szCs w:val="24"/>
          <w:lang w:eastAsia="hr-HR"/>
        </w:rPr>
        <w:t xml:space="preserve">Centar za socijalnu inkluziju Šibenik u suradnji s </w:t>
      </w:r>
      <w:r w:rsidR="0088298C" w:rsidRPr="0088298C">
        <w:rPr>
          <w:rFonts w:eastAsia="Times New Roman" w:cs="Times New Roman"/>
          <w:szCs w:val="24"/>
          <w:lang w:eastAsia="hr-HR"/>
        </w:rPr>
        <w:t>Hrvatski</w:t>
      </w:r>
      <w:r w:rsidR="0088298C">
        <w:rPr>
          <w:rFonts w:eastAsia="Times New Roman" w:cs="Times New Roman"/>
          <w:szCs w:val="24"/>
          <w:lang w:eastAsia="hr-HR"/>
        </w:rPr>
        <w:t>m</w:t>
      </w:r>
      <w:r w:rsidR="0088298C" w:rsidRPr="0088298C">
        <w:rPr>
          <w:rFonts w:eastAsia="Times New Roman" w:cs="Times New Roman"/>
          <w:szCs w:val="24"/>
          <w:lang w:eastAsia="hr-HR"/>
        </w:rPr>
        <w:t xml:space="preserve"> zavod</w:t>
      </w:r>
      <w:r w:rsidR="0088298C">
        <w:rPr>
          <w:rFonts w:eastAsia="Times New Roman" w:cs="Times New Roman"/>
          <w:szCs w:val="24"/>
          <w:lang w:eastAsia="hr-HR"/>
        </w:rPr>
        <w:t>om</w:t>
      </w:r>
      <w:r w:rsidR="0088298C" w:rsidRPr="0088298C">
        <w:rPr>
          <w:rFonts w:eastAsia="Times New Roman" w:cs="Times New Roman"/>
          <w:szCs w:val="24"/>
          <w:lang w:eastAsia="hr-HR"/>
        </w:rPr>
        <w:t xml:space="preserve"> za zapošljavanje -</w:t>
      </w:r>
      <w:r w:rsidR="00D43390">
        <w:rPr>
          <w:rFonts w:eastAsia="Times New Roman" w:cs="Times New Roman"/>
          <w:szCs w:val="24"/>
          <w:lang w:eastAsia="hr-HR"/>
        </w:rPr>
        <w:t xml:space="preserve"> </w:t>
      </w:r>
      <w:r w:rsidR="0088298C" w:rsidRPr="0088298C">
        <w:rPr>
          <w:rFonts w:eastAsia="Times New Roman" w:cs="Times New Roman"/>
          <w:szCs w:val="24"/>
          <w:lang w:eastAsia="hr-HR"/>
        </w:rPr>
        <w:t xml:space="preserve">PU Šibenik bio je partner na EU projektu „Razvoj mreže klubova za zapošljavanje na području </w:t>
      </w:r>
      <w:r w:rsidR="0088298C" w:rsidRPr="0088298C">
        <w:rPr>
          <w:rFonts w:eastAsia="Times New Roman" w:cs="Times New Roman"/>
          <w:szCs w:val="24"/>
          <w:lang w:eastAsia="hr-HR"/>
        </w:rPr>
        <w:lastRenderedPageBreak/>
        <w:t>Šibensko-kninske županije“</w:t>
      </w:r>
      <w:r w:rsidR="0088298C">
        <w:rPr>
          <w:rFonts w:eastAsia="Times New Roman" w:cs="Times New Roman"/>
          <w:szCs w:val="24"/>
          <w:lang w:eastAsia="hr-HR"/>
        </w:rPr>
        <w:t xml:space="preserve"> </w:t>
      </w:r>
      <w:r w:rsidR="0088298C" w:rsidRPr="0088298C">
        <w:rPr>
          <w:rFonts w:eastAsia="Times New Roman" w:cs="Times New Roman"/>
          <w:szCs w:val="24"/>
          <w:lang w:eastAsia="hr-HR"/>
        </w:rPr>
        <w:t xml:space="preserve">(uz </w:t>
      </w:r>
      <w:r w:rsidR="0088298C">
        <w:rPr>
          <w:rFonts w:eastAsia="Times New Roman" w:cs="Times New Roman"/>
          <w:szCs w:val="24"/>
          <w:lang w:eastAsia="hr-HR"/>
        </w:rPr>
        <w:t xml:space="preserve">Centar za socijalnu skrb Šibenik </w:t>
      </w:r>
      <w:r w:rsidR="0088298C" w:rsidRPr="0088298C">
        <w:rPr>
          <w:rFonts w:eastAsia="Times New Roman" w:cs="Times New Roman"/>
          <w:szCs w:val="24"/>
          <w:lang w:eastAsia="hr-HR"/>
        </w:rPr>
        <w:t xml:space="preserve"> i SS Lovre Montija Knin, Medicinsku srednju školu Šibenik i Industrijsko – obrtničku školu Šibenik)</w:t>
      </w:r>
      <w:r w:rsidR="00D43390">
        <w:rPr>
          <w:rFonts w:eastAsia="Times New Roman" w:cs="Times New Roman"/>
          <w:szCs w:val="24"/>
          <w:lang w:eastAsia="hr-HR"/>
        </w:rPr>
        <w:t>.</w:t>
      </w:r>
      <w:r w:rsidR="0088298C" w:rsidRPr="0088298C">
        <w:rPr>
          <w:rFonts w:eastAsia="Times New Roman" w:cs="Times New Roman"/>
          <w:szCs w:val="24"/>
          <w:lang w:eastAsia="hr-HR"/>
        </w:rPr>
        <w:t xml:space="preserve"> U realizaciji aktivnosti </w:t>
      </w:r>
      <w:r w:rsidR="0088298C">
        <w:rPr>
          <w:rFonts w:eastAsia="Times New Roman" w:cs="Times New Roman"/>
          <w:szCs w:val="24"/>
          <w:lang w:eastAsia="hr-HR"/>
        </w:rPr>
        <w:t xml:space="preserve">Centar surađuje s </w:t>
      </w:r>
      <w:r w:rsidR="0088298C" w:rsidRPr="0088298C">
        <w:rPr>
          <w:rFonts w:eastAsia="Times New Roman" w:cs="Times New Roman"/>
          <w:szCs w:val="24"/>
          <w:lang w:eastAsia="hr-HR"/>
        </w:rPr>
        <w:t xml:space="preserve"> Pravobraniteljicom za osobe s invaliditetom, Pravnom klinikom, profesorima i znanstvenicima s Pravnog fakulteta i Edukacijsko-rehabilitacijskog fakulteta. </w:t>
      </w:r>
    </w:p>
    <w:p w14:paraId="0355EB18" w14:textId="423F4AD1" w:rsidR="00653C95" w:rsidRDefault="00653C95" w:rsidP="00653C95">
      <w:pPr>
        <w:spacing w:after="0"/>
        <w:ind w:firstLine="709"/>
      </w:pPr>
      <w:r>
        <w:t xml:space="preserve">7.3. </w:t>
      </w:r>
      <w:r>
        <w:tab/>
        <w:t>Aktivnosti pravne zaštite i zaštite od nasilja i zlostavljanja osoba s različitim vrstama i stupnjevima invaliditeta</w:t>
      </w:r>
    </w:p>
    <w:p w14:paraId="112609CC" w14:textId="7B5290BA" w:rsidR="00653C95" w:rsidRDefault="00653C95" w:rsidP="00653C95">
      <w:pPr>
        <w:spacing w:after="0"/>
        <w:ind w:firstLine="709"/>
      </w:pPr>
      <w:r>
        <w:t>i</w:t>
      </w:r>
    </w:p>
    <w:p w14:paraId="1228ADD2" w14:textId="5C5C9AAC" w:rsidR="00653C95" w:rsidRDefault="00653C95" w:rsidP="00653C95">
      <w:pPr>
        <w:spacing w:after="0"/>
        <w:ind w:firstLine="709"/>
      </w:pPr>
      <w:r>
        <w:t>7.4.</w:t>
      </w:r>
      <w:r>
        <w:tab/>
        <w:t>Uklanjanje stereotipa o oštećenju kao mogućem uzroku nasilja nad osobama s invaliditetom i djecom s teškoćama u razvoju</w:t>
      </w:r>
    </w:p>
    <w:p w14:paraId="67A6A26E" w14:textId="7EB25004" w:rsidR="00653C95" w:rsidRDefault="00653C95" w:rsidP="00653C95">
      <w:pPr>
        <w:spacing w:after="0"/>
        <w:ind w:firstLine="709"/>
      </w:pPr>
      <w:r>
        <w:t>i</w:t>
      </w:r>
    </w:p>
    <w:p w14:paraId="4C54C563" w14:textId="3DA10A4F" w:rsidR="00653C95" w:rsidRDefault="00653C95" w:rsidP="00653C95">
      <w:pPr>
        <w:rPr>
          <w:rFonts w:eastAsia="Times New Roman" w:cs="Times New Roman"/>
          <w:szCs w:val="24"/>
          <w:lang w:eastAsia="hr-HR"/>
        </w:rPr>
      </w:pPr>
      <w:r>
        <w:t>7.5.</w:t>
      </w:r>
      <w:r>
        <w:tab/>
        <w:t>Senzibilizacija stručne i šire javnosti o problematici nasilja i zlostavljanja djece s teškoćama u razvoju i osoba s invaliditetom</w:t>
      </w:r>
    </w:p>
    <w:p w14:paraId="1D402CB5" w14:textId="05FC6E7B" w:rsidR="00653C95" w:rsidRPr="00E55C25" w:rsidRDefault="00653C95" w:rsidP="00653C95">
      <w:pPr>
        <w:tabs>
          <w:tab w:val="left" w:pos="2906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 </w:t>
      </w:r>
      <w:r w:rsidRPr="00E55C25">
        <w:rPr>
          <w:rFonts w:cs="Times New Roman"/>
          <w:szCs w:val="24"/>
        </w:rPr>
        <w:t xml:space="preserve">Udruga „Svijet kvalitete“ iz Šibenika formalno je osnovana u kolovozu 2009. godine </w:t>
      </w:r>
      <w:r w:rsidR="0083407C">
        <w:rPr>
          <w:rFonts w:cs="Times New Roman"/>
          <w:szCs w:val="24"/>
        </w:rPr>
        <w:t>.</w:t>
      </w:r>
      <w:r w:rsidRPr="00E55C25">
        <w:rPr>
          <w:rFonts w:cs="Times New Roman"/>
          <w:szCs w:val="24"/>
        </w:rPr>
        <w:t xml:space="preserve"> </w:t>
      </w:r>
      <w:r w:rsidR="0083407C">
        <w:rPr>
          <w:rFonts w:cs="Times New Roman"/>
          <w:szCs w:val="24"/>
        </w:rPr>
        <w:t>Č</w:t>
      </w:r>
      <w:r w:rsidRPr="00E55C25">
        <w:rPr>
          <w:rFonts w:cs="Times New Roman"/>
          <w:szCs w:val="24"/>
        </w:rPr>
        <w:t xml:space="preserve">lanovi udruge su stručnjaci različitih profila sa iznimno bogatim iskustvom u neprofitnom sektoru, socijali, znanosti, obrazovanju i, uopće, </w:t>
      </w:r>
      <w:proofErr w:type="spellStart"/>
      <w:r w:rsidRPr="00E55C25">
        <w:rPr>
          <w:rFonts w:cs="Times New Roman"/>
          <w:szCs w:val="24"/>
        </w:rPr>
        <w:t>pomagačkim</w:t>
      </w:r>
      <w:proofErr w:type="spellEnd"/>
      <w:r w:rsidRPr="00E55C25">
        <w:rPr>
          <w:rFonts w:cs="Times New Roman"/>
          <w:szCs w:val="24"/>
        </w:rPr>
        <w:t xml:space="preserve">  profesijama. Udrug</w:t>
      </w:r>
      <w:r w:rsidR="0083407C">
        <w:rPr>
          <w:rFonts w:cs="Times New Roman"/>
          <w:szCs w:val="24"/>
        </w:rPr>
        <w:t>a je osnovana</w:t>
      </w:r>
      <w:r w:rsidRPr="00E55C25">
        <w:rPr>
          <w:rFonts w:cs="Times New Roman"/>
          <w:szCs w:val="24"/>
        </w:rPr>
        <w:t xml:space="preserve"> s namjerom da </w:t>
      </w:r>
      <w:r w:rsidR="0083407C">
        <w:rPr>
          <w:rFonts w:cs="Times New Roman"/>
          <w:szCs w:val="24"/>
        </w:rPr>
        <w:t xml:space="preserve">se </w:t>
      </w:r>
      <w:r w:rsidRPr="00E55C25">
        <w:rPr>
          <w:rFonts w:cs="Times New Roman"/>
          <w:szCs w:val="24"/>
        </w:rPr>
        <w:t>djelatnostima udruge ispunimo prazan prostor psihoterapijskog, savjetodavnog, edukacijskog individualnog i grupnog rada,</w:t>
      </w:r>
      <w:r w:rsidR="0083407C">
        <w:rPr>
          <w:rFonts w:cs="Times New Roman"/>
          <w:szCs w:val="24"/>
        </w:rPr>
        <w:t xml:space="preserve"> te da se ponude </w:t>
      </w:r>
      <w:r w:rsidRPr="00E55C25">
        <w:rPr>
          <w:rFonts w:cs="Times New Roman"/>
          <w:szCs w:val="24"/>
        </w:rPr>
        <w:t xml:space="preserve">nove, alternativne pristupe pomoći osobama u nevolji bilo kakve vrste. </w:t>
      </w:r>
    </w:p>
    <w:p w14:paraId="41FFD3E0" w14:textId="6AD252A8" w:rsidR="00653C95" w:rsidRPr="005918C2" w:rsidRDefault="00653C95" w:rsidP="00653C95">
      <w:pPr>
        <w:snapToGrid w:val="0"/>
        <w:rPr>
          <w:rFonts w:eastAsia="Arial Unicode MS" w:cs="Times New Roman"/>
          <w:bCs/>
          <w:szCs w:val="24"/>
        </w:rPr>
      </w:pPr>
      <w:r w:rsidRPr="00E55C25">
        <w:rPr>
          <w:rFonts w:cs="Times New Roman"/>
          <w:szCs w:val="24"/>
        </w:rPr>
        <w:t xml:space="preserve">Od jeseni </w:t>
      </w:r>
      <w:r w:rsidR="00860A24">
        <w:rPr>
          <w:rFonts w:cs="Times New Roman"/>
          <w:szCs w:val="24"/>
        </w:rPr>
        <w:t xml:space="preserve">2022. godine </w:t>
      </w:r>
      <w:r w:rsidRPr="00E55C25">
        <w:rPr>
          <w:rFonts w:cs="Times New Roman"/>
          <w:szCs w:val="24"/>
        </w:rPr>
        <w:t xml:space="preserve"> udruga „Svijet kvalitete“ </w:t>
      </w:r>
      <w:r w:rsidRPr="00E55C25">
        <w:rPr>
          <w:rFonts w:eastAsia="Arial Unicode MS" w:cs="Times New Roman"/>
          <w:szCs w:val="24"/>
        </w:rPr>
        <w:t>upisana je u Evidenciju pravnih osoba i obrtnika koji pružaju socijalne usluge (u privitku - evidencijski broj: 00363).</w:t>
      </w:r>
      <w:r w:rsidR="00860A24">
        <w:rPr>
          <w:rFonts w:eastAsia="Arial Unicode MS" w:cs="Times New Roman"/>
          <w:szCs w:val="24"/>
        </w:rPr>
        <w:t>, te p</w:t>
      </w:r>
      <w:r w:rsidRPr="00E55C25">
        <w:rPr>
          <w:rFonts w:eastAsia="Arial Unicode MS" w:cs="Times New Roman"/>
          <w:szCs w:val="24"/>
        </w:rPr>
        <w:t>ruža slijedeće socijalne usluge:</w:t>
      </w:r>
    </w:p>
    <w:p w14:paraId="0E701417" w14:textId="77777777" w:rsidR="00653C95" w:rsidRPr="005918C2" w:rsidRDefault="00653C95">
      <w:pPr>
        <w:numPr>
          <w:ilvl w:val="0"/>
          <w:numId w:val="16"/>
        </w:numPr>
        <w:tabs>
          <w:tab w:val="center" w:pos="731"/>
          <w:tab w:val="right" w:pos="9072"/>
        </w:tabs>
        <w:autoSpaceDE w:val="0"/>
        <w:autoSpaceDN w:val="0"/>
        <w:adjustRightInd w:val="0"/>
        <w:spacing w:after="0"/>
        <w:contextualSpacing/>
        <w:rPr>
          <w:rFonts w:cs="Times New Roman"/>
          <w:bCs/>
          <w:szCs w:val="24"/>
          <w:lang w:val="x-none"/>
        </w:rPr>
      </w:pPr>
      <w:bookmarkStart w:id="9" w:name="_Hlk35259613"/>
      <w:r w:rsidRPr="005918C2">
        <w:rPr>
          <w:rFonts w:cs="Times New Roman"/>
          <w:bCs/>
          <w:szCs w:val="24"/>
        </w:rPr>
        <w:t>Djeci bez roditelja ili bez odgovarajuće roditeljske skrbi</w:t>
      </w:r>
    </w:p>
    <w:p w14:paraId="7CBF766A" w14:textId="1B40D1A3" w:rsidR="00653C95" w:rsidRPr="007122BD" w:rsidRDefault="00653C95">
      <w:pPr>
        <w:pStyle w:val="Odlomakpopisa"/>
        <w:numPr>
          <w:ilvl w:val="0"/>
          <w:numId w:val="4"/>
        </w:numPr>
        <w:tabs>
          <w:tab w:val="left" w:pos="240"/>
        </w:tabs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primarnih ili udomiteljskih obitelji</w:t>
      </w:r>
    </w:p>
    <w:p w14:paraId="166163E5" w14:textId="6EDD70ED" w:rsidR="00653C95" w:rsidRPr="005918C2" w:rsidRDefault="00653C95">
      <w:pPr>
        <w:pStyle w:val="Odlomakpopisa"/>
        <w:numPr>
          <w:ilvl w:val="0"/>
          <w:numId w:val="4"/>
        </w:numPr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 xml:space="preserve">usluga savjetovanja i pomaganja djeci i mladima nakon izlaska iz skrbi i djeci </w:t>
      </w:r>
      <w:r w:rsidRPr="005918C2">
        <w:rPr>
          <w:rFonts w:cs="Times New Roman"/>
          <w:szCs w:val="24"/>
        </w:rPr>
        <w:t>smještenoj u udomiteljskim obiteljima</w:t>
      </w:r>
    </w:p>
    <w:p w14:paraId="31421691" w14:textId="77777777" w:rsidR="00653C95" w:rsidRPr="005918C2" w:rsidRDefault="00653C95">
      <w:pPr>
        <w:numPr>
          <w:ilvl w:val="0"/>
          <w:numId w:val="16"/>
        </w:numPr>
        <w:autoSpaceDE w:val="0"/>
        <w:autoSpaceDN w:val="0"/>
        <w:adjustRightInd w:val="0"/>
        <w:spacing w:after="0"/>
        <w:contextualSpacing/>
        <w:rPr>
          <w:rFonts w:cs="Times New Roman"/>
          <w:szCs w:val="24"/>
        </w:rPr>
      </w:pPr>
      <w:r w:rsidRPr="005918C2">
        <w:rPr>
          <w:rFonts w:cs="Times New Roman"/>
          <w:szCs w:val="24"/>
        </w:rPr>
        <w:t>Mlađim punoljetnim osobama bez roditelja ili bez odgovarajuće roditeljske skrbi</w:t>
      </w:r>
    </w:p>
    <w:p w14:paraId="4F68925D" w14:textId="4FF01E71" w:rsidR="00653C95" w:rsidRPr="007122BD" w:rsidRDefault="00653C95">
      <w:pPr>
        <w:pStyle w:val="Odlomakpopisa"/>
        <w:numPr>
          <w:ilvl w:val="0"/>
          <w:numId w:val="4"/>
        </w:numPr>
        <w:tabs>
          <w:tab w:val="left" w:pos="240"/>
        </w:tabs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primarnih ili udomiteljskih obitelji</w:t>
      </w:r>
    </w:p>
    <w:p w14:paraId="6B0A36BB" w14:textId="1A61898A" w:rsidR="00653C95" w:rsidRPr="007122BD" w:rsidRDefault="00653C95">
      <w:pPr>
        <w:pStyle w:val="Odlomakpopisa"/>
        <w:numPr>
          <w:ilvl w:val="0"/>
          <w:numId w:val="4"/>
        </w:numPr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djeci i mladima nakon izlaska iz skrbi i djeci smještenoj u udomiteljskim obiteljima</w:t>
      </w:r>
    </w:p>
    <w:p w14:paraId="01E297DA" w14:textId="77777777" w:rsidR="00653C95" w:rsidRPr="005918C2" w:rsidRDefault="00653C95">
      <w:pPr>
        <w:numPr>
          <w:ilvl w:val="0"/>
          <w:numId w:val="16"/>
        </w:numPr>
        <w:tabs>
          <w:tab w:val="right" w:pos="709"/>
        </w:tabs>
        <w:autoSpaceDE w:val="0"/>
        <w:autoSpaceDN w:val="0"/>
        <w:adjustRightInd w:val="0"/>
        <w:spacing w:after="0"/>
        <w:contextualSpacing/>
        <w:rPr>
          <w:rFonts w:cs="Times New Roman"/>
          <w:bCs/>
          <w:szCs w:val="24"/>
          <w:lang w:val="x-none"/>
        </w:rPr>
      </w:pPr>
      <w:r w:rsidRPr="005918C2">
        <w:rPr>
          <w:rFonts w:cs="Times New Roman"/>
          <w:bCs/>
          <w:szCs w:val="24"/>
        </w:rPr>
        <w:t>Djeci s problemima u ponašanju</w:t>
      </w:r>
    </w:p>
    <w:p w14:paraId="6CE839AB" w14:textId="6A4D351D" w:rsidR="00653C95" w:rsidRPr="007122BD" w:rsidRDefault="00653C95">
      <w:pPr>
        <w:pStyle w:val="Odlomakpopisa"/>
        <w:numPr>
          <w:ilvl w:val="0"/>
          <w:numId w:val="4"/>
        </w:numPr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nakon izlaska iz skrbi</w:t>
      </w:r>
    </w:p>
    <w:p w14:paraId="2E11E800" w14:textId="469159FC" w:rsidR="00653C95" w:rsidRPr="007122BD" w:rsidRDefault="00653C95">
      <w:pPr>
        <w:pStyle w:val="Odlomakpopisa"/>
        <w:numPr>
          <w:ilvl w:val="0"/>
          <w:numId w:val="4"/>
        </w:numPr>
        <w:tabs>
          <w:tab w:val="right" w:pos="709"/>
        </w:tabs>
        <w:autoSpaceDE w:val="0"/>
        <w:autoSpaceDN w:val="0"/>
        <w:adjustRightInd w:val="0"/>
        <w:spacing w:after="0"/>
        <w:rPr>
          <w:rFonts w:cs="Times New Roman"/>
          <w:szCs w:val="24"/>
          <w:lang w:val="x-none"/>
        </w:rPr>
      </w:pPr>
      <w:r w:rsidRPr="007122BD">
        <w:rPr>
          <w:rFonts w:cs="Times New Roman"/>
          <w:szCs w:val="24"/>
          <w:lang w:val="x-none"/>
        </w:rPr>
        <w:lastRenderedPageBreak/>
        <w:t>usluga savjetovanja i pomaganja primarnih obitelji ili specijaliziranih udomiteljskih obitelji</w:t>
      </w:r>
    </w:p>
    <w:p w14:paraId="7FFE1420" w14:textId="77777777" w:rsidR="00653C95" w:rsidRPr="005918C2" w:rsidRDefault="00653C95">
      <w:pPr>
        <w:numPr>
          <w:ilvl w:val="0"/>
          <w:numId w:val="16"/>
        </w:numPr>
        <w:tabs>
          <w:tab w:val="center" w:pos="709"/>
          <w:tab w:val="right" w:pos="9072"/>
        </w:tabs>
        <w:autoSpaceDE w:val="0"/>
        <w:autoSpaceDN w:val="0"/>
        <w:adjustRightInd w:val="0"/>
        <w:spacing w:after="0"/>
        <w:contextualSpacing/>
        <w:rPr>
          <w:rFonts w:cs="Times New Roman"/>
          <w:bCs/>
          <w:szCs w:val="24"/>
          <w:lang w:val="x-none"/>
        </w:rPr>
      </w:pPr>
      <w:r w:rsidRPr="005918C2">
        <w:rPr>
          <w:rFonts w:cs="Times New Roman"/>
          <w:bCs/>
          <w:szCs w:val="24"/>
        </w:rPr>
        <w:t>Mlađim punoljetnim osobama s problemima u ponašanju</w:t>
      </w:r>
    </w:p>
    <w:p w14:paraId="5156FE71" w14:textId="6EA4065E" w:rsidR="00653C95" w:rsidRPr="007122BD" w:rsidRDefault="00653C95">
      <w:pPr>
        <w:pStyle w:val="Odlomakpopisa"/>
        <w:numPr>
          <w:ilvl w:val="0"/>
          <w:numId w:val="4"/>
        </w:numPr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nakon izlaska iz skrbi</w:t>
      </w:r>
    </w:p>
    <w:p w14:paraId="7D3E678F" w14:textId="2D6D2219" w:rsidR="00653C95" w:rsidRPr="007122BD" w:rsidRDefault="00653C95">
      <w:pPr>
        <w:pStyle w:val="Odlomakpopisa"/>
        <w:numPr>
          <w:ilvl w:val="0"/>
          <w:numId w:val="4"/>
        </w:numPr>
        <w:tabs>
          <w:tab w:val="center" w:pos="709"/>
          <w:tab w:val="right" w:pos="9072"/>
        </w:tabs>
        <w:autoSpaceDE w:val="0"/>
        <w:autoSpaceDN w:val="0"/>
        <w:adjustRightInd w:val="0"/>
        <w:spacing w:after="0"/>
        <w:rPr>
          <w:rFonts w:cs="Times New Roman"/>
          <w:szCs w:val="24"/>
          <w:lang w:val="x-none"/>
        </w:rPr>
      </w:pPr>
      <w:r w:rsidRPr="007122BD">
        <w:rPr>
          <w:rFonts w:cs="Times New Roman"/>
          <w:szCs w:val="24"/>
          <w:lang w:val="x-none"/>
        </w:rPr>
        <w:t>usluga savjetovanja i pomaganja primarnih obitelji ili specijaliziranih udomiteljskih obitelji</w:t>
      </w:r>
    </w:p>
    <w:p w14:paraId="5E17E597" w14:textId="77777777" w:rsidR="00653C95" w:rsidRPr="005918C2" w:rsidRDefault="00653C95">
      <w:pPr>
        <w:numPr>
          <w:ilvl w:val="0"/>
          <w:numId w:val="16"/>
        </w:numPr>
        <w:tabs>
          <w:tab w:val="center" w:pos="709"/>
          <w:tab w:val="right" w:pos="9072"/>
        </w:tabs>
        <w:autoSpaceDE w:val="0"/>
        <w:autoSpaceDN w:val="0"/>
        <w:adjustRightInd w:val="0"/>
        <w:spacing w:after="0"/>
        <w:contextualSpacing/>
        <w:rPr>
          <w:rFonts w:cs="Times New Roman"/>
          <w:bCs/>
          <w:szCs w:val="24"/>
          <w:lang w:val="x-none"/>
        </w:rPr>
      </w:pPr>
      <w:r w:rsidRPr="005918C2">
        <w:rPr>
          <w:rFonts w:cs="Times New Roman"/>
          <w:bCs/>
          <w:szCs w:val="24"/>
        </w:rPr>
        <w:t>Osobama ovisnim o alkoholu, drogama, kockanju i drugim oblicima ovisnosti</w:t>
      </w:r>
    </w:p>
    <w:p w14:paraId="55CFA972" w14:textId="0C5A1A53" w:rsidR="00653C95" w:rsidRPr="007122BD" w:rsidRDefault="00653C95">
      <w:pPr>
        <w:pStyle w:val="Odlomakpopisa"/>
        <w:numPr>
          <w:ilvl w:val="0"/>
          <w:numId w:val="4"/>
        </w:numPr>
        <w:tabs>
          <w:tab w:val="left" w:pos="240"/>
        </w:tabs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individualne psihosocijalne podrške</w:t>
      </w:r>
    </w:p>
    <w:p w14:paraId="1AA46138" w14:textId="260534BD" w:rsidR="00653C95" w:rsidRPr="007122BD" w:rsidRDefault="00653C95">
      <w:pPr>
        <w:pStyle w:val="Odlomakpopisa"/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spacing w:after="0"/>
        <w:rPr>
          <w:rFonts w:eastAsia="Calibri" w:cs="Times New Roman"/>
          <w:b/>
          <w:szCs w:val="24"/>
        </w:rPr>
      </w:pPr>
      <w:r w:rsidRPr="007122BD">
        <w:rPr>
          <w:rFonts w:cs="Times New Roman"/>
          <w:szCs w:val="24"/>
        </w:rPr>
        <w:t>usluga grupne psihosocijalne podrške</w:t>
      </w:r>
    </w:p>
    <w:p w14:paraId="3A233FFF" w14:textId="788F7E20" w:rsidR="00653C95" w:rsidRPr="007122BD" w:rsidRDefault="00653C95">
      <w:pPr>
        <w:pStyle w:val="Odlomakpopisa"/>
        <w:numPr>
          <w:ilvl w:val="0"/>
          <w:numId w:val="4"/>
        </w:numPr>
        <w:tabs>
          <w:tab w:val="left" w:pos="240"/>
        </w:tabs>
        <w:autoSpaceDE w:val="0"/>
        <w:autoSpaceDN w:val="0"/>
        <w:adjustRightInd w:val="0"/>
        <w:spacing w:after="0"/>
        <w:rPr>
          <w:rFonts w:cs="Times New Roman"/>
          <w:szCs w:val="24"/>
        </w:rPr>
      </w:pPr>
      <w:r w:rsidRPr="007122BD">
        <w:rPr>
          <w:rFonts w:cs="Times New Roman"/>
          <w:szCs w:val="24"/>
        </w:rPr>
        <w:t>usluga savjetovanja i pomaganja obitelji</w:t>
      </w:r>
    </w:p>
    <w:p w14:paraId="755ADBF2" w14:textId="77777777" w:rsidR="00653C95" w:rsidRPr="005918C2" w:rsidRDefault="00653C95">
      <w:pPr>
        <w:numPr>
          <w:ilvl w:val="0"/>
          <w:numId w:val="16"/>
        </w:numPr>
        <w:tabs>
          <w:tab w:val="center" w:pos="709"/>
          <w:tab w:val="right" w:pos="9072"/>
        </w:tabs>
        <w:autoSpaceDE w:val="0"/>
        <w:autoSpaceDN w:val="0"/>
        <w:adjustRightInd w:val="0"/>
        <w:spacing w:after="0"/>
        <w:contextualSpacing/>
        <w:rPr>
          <w:rFonts w:cs="Times New Roman"/>
          <w:bCs/>
          <w:szCs w:val="24"/>
          <w:lang w:val="x-none"/>
        </w:rPr>
      </w:pPr>
      <w:r w:rsidRPr="005918C2">
        <w:rPr>
          <w:rFonts w:cs="Times New Roman"/>
          <w:bCs/>
          <w:szCs w:val="24"/>
        </w:rPr>
        <w:t>Žrtvama nasilja u obitelji</w:t>
      </w:r>
    </w:p>
    <w:p w14:paraId="79726172" w14:textId="087C041A" w:rsidR="00640BBC" w:rsidRPr="007122BD" w:rsidRDefault="00653C95">
      <w:pPr>
        <w:pStyle w:val="Odlomakpopisa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cs="Times New Roman"/>
          <w:b/>
          <w:szCs w:val="24"/>
        </w:rPr>
      </w:pPr>
      <w:r w:rsidRPr="007122BD">
        <w:rPr>
          <w:rFonts w:cs="Times New Roman"/>
          <w:szCs w:val="24"/>
          <w:lang w:val="x-none"/>
        </w:rPr>
        <w:t>usluge savjetovanja i pomaganja</w:t>
      </w:r>
      <w:bookmarkEnd w:id="9"/>
    </w:p>
    <w:p w14:paraId="02830170" w14:textId="5EE0154B" w:rsidR="00653C95" w:rsidRDefault="00653C95" w:rsidP="00653C95">
      <w:pPr>
        <w:rPr>
          <w:rFonts w:cs="Times New Roman"/>
          <w:szCs w:val="24"/>
        </w:rPr>
      </w:pPr>
      <w:r w:rsidRPr="00B97D02">
        <w:rPr>
          <w:rFonts w:cs="Times New Roman"/>
          <w:bCs/>
          <w:szCs w:val="24"/>
        </w:rPr>
        <w:t xml:space="preserve">U okviru </w:t>
      </w:r>
      <w:r w:rsidRPr="00640BBC">
        <w:rPr>
          <w:rFonts w:cs="Times New Roman"/>
          <w:bCs/>
          <w:szCs w:val="24"/>
        </w:rPr>
        <w:t>Strategije izjednačavanja mogućnosti za osobe s invaliditetom grada Šibenika u razdoblju 2021. – 2025. godine,</w:t>
      </w:r>
      <w:r>
        <w:rPr>
          <w:rFonts w:cs="Times New Roman"/>
          <w:szCs w:val="24"/>
        </w:rPr>
        <w:t xml:space="preserve"> </w:t>
      </w:r>
      <w:bookmarkStart w:id="10" w:name="_Toc74146287"/>
      <w:r w:rsidRPr="007C5A02">
        <w:rPr>
          <w:rFonts w:cs="Times New Roman"/>
          <w:szCs w:val="24"/>
        </w:rPr>
        <w:t>Udruga Svijet kvalitete</w:t>
      </w:r>
      <w:r>
        <w:rPr>
          <w:rFonts w:cs="Times New Roman"/>
          <w:szCs w:val="24"/>
        </w:rPr>
        <w:t xml:space="preserve"> provođenjem aktivnosti kroz programe i projekte stalno i redovito surađuje sa udrugama koje okupljaju osobe s invaliditetom. Između ostalih, suradnja je</w:t>
      </w:r>
      <w:r w:rsidR="00640BB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bila naročito intenzivna sa Centrom za socijalnu inkluziju Šibenik, </w:t>
      </w:r>
      <w:r w:rsidRPr="00921D8C">
        <w:rPr>
          <w:rFonts w:cs="Times New Roman"/>
          <w:szCs w:val="24"/>
        </w:rPr>
        <w:t>Udrug</w:t>
      </w:r>
      <w:r>
        <w:rPr>
          <w:rFonts w:cs="Times New Roman"/>
          <w:szCs w:val="24"/>
        </w:rPr>
        <w:t>om</w:t>
      </w:r>
      <w:r w:rsidRPr="00921D8C">
        <w:rPr>
          <w:rFonts w:cs="Times New Roman"/>
          <w:szCs w:val="24"/>
        </w:rPr>
        <w:t xml:space="preserve"> gluhih i nagluhih Šibensko – kninske županije</w:t>
      </w:r>
      <w:r>
        <w:rPr>
          <w:rFonts w:cs="Times New Roman"/>
          <w:szCs w:val="24"/>
        </w:rPr>
        <w:t xml:space="preserve">, </w:t>
      </w:r>
      <w:r w:rsidRPr="00921D8C">
        <w:rPr>
          <w:rFonts w:cs="Times New Roman"/>
          <w:szCs w:val="24"/>
        </w:rPr>
        <w:t>Udrug</w:t>
      </w:r>
      <w:r>
        <w:rPr>
          <w:rFonts w:cs="Times New Roman"/>
          <w:szCs w:val="24"/>
        </w:rPr>
        <w:t>om</w:t>
      </w:r>
      <w:r w:rsidRPr="00921D8C">
        <w:rPr>
          <w:rFonts w:cs="Times New Roman"/>
          <w:szCs w:val="24"/>
        </w:rPr>
        <w:t xml:space="preserve"> „Aurora“</w:t>
      </w:r>
      <w:r>
        <w:rPr>
          <w:rFonts w:cs="Times New Roman"/>
          <w:szCs w:val="24"/>
        </w:rPr>
        <w:t xml:space="preserve">, </w:t>
      </w:r>
      <w:r w:rsidRPr="00921D8C">
        <w:rPr>
          <w:rFonts w:cs="Times New Roman"/>
          <w:szCs w:val="24"/>
        </w:rPr>
        <w:t>Udrug</w:t>
      </w:r>
      <w:r>
        <w:rPr>
          <w:rFonts w:cs="Times New Roman"/>
          <w:szCs w:val="24"/>
        </w:rPr>
        <w:t>om</w:t>
      </w:r>
      <w:r w:rsidRPr="00921D8C">
        <w:rPr>
          <w:rFonts w:cs="Times New Roman"/>
          <w:szCs w:val="24"/>
        </w:rPr>
        <w:t xml:space="preserve"> „Izvor ljubavi“</w:t>
      </w:r>
      <w:r>
        <w:rPr>
          <w:rFonts w:cs="Times New Roman"/>
          <w:szCs w:val="24"/>
        </w:rPr>
        <w:t xml:space="preserve">, </w:t>
      </w:r>
      <w:r w:rsidRPr="00921D8C">
        <w:rPr>
          <w:rFonts w:cs="Times New Roman"/>
          <w:szCs w:val="24"/>
        </w:rPr>
        <w:t>Udrug</w:t>
      </w:r>
      <w:r>
        <w:rPr>
          <w:rFonts w:cs="Times New Roman"/>
          <w:szCs w:val="24"/>
        </w:rPr>
        <w:t>om</w:t>
      </w:r>
      <w:r w:rsidRPr="00921D8C">
        <w:rPr>
          <w:rFonts w:cs="Times New Roman"/>
          <w:szCs w:val="24"/>
        </w:rPr>
        <w:t xml:space="preserve"> slijepih Šibensko-kninske županije”</w:t>
      </w:r>
      <w:r>
        <w:rPr>
          <w:rFonts w:cs="Times New Roman"/>
          <w:szCs w:val="24"/>
        </w:rPr>
        <w:t xml:space="preserve"> i ostalima.</w:t>
      </w:r>
    </w:p>
    <w:p w14:paraId="12A948AE" w14:textId="4240F05A" w:rsidR="00653C95" w:rsidRPr="00714F07" w:rsidRDefault="00653C95" w:rsidP="003B65DB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 skladu sa činjenicom da  udruga  ima odobrenje za provođenje PSTN </w:t>
      </w:r>
      <w:r w:rsidRPr="00F823B6">
        <w:rPr>
          <w:rFonts w:cs="Times New Roman"/>
          <w:szCs w:val="24"/>
        </w:rPr>
        <w:t>(</w:t>
      </w:r>
      <w:r w:rsidRPr="00F823B6">
        <w:rPr>
          <w:rFonts w:cs="Times New Roman"/>
          <w:szCs w:val="24"/>
          <w:shd w:val="clear" w:color="auto" w:fill="FFFFFF"/>
        </w:rPr>
        <w:t>PSTN je zaštitna mjera koju izriče sud sukladno </w:t>
      </w:r>
      <w:hyperlink r:id="rId12" w:history="1">
        <w:r w:rsidRPr="00F823B6">
          <w:rPr>
            <w:rFonts w:cs="Times New Roman"/>
            <w:szCs w:val="24"/>
            <w:bdr w:val="none" w:sz="0" w:space="0" w:color="auto" w:frame="1"/>
            <w:shd w:val="clear" w:color="auto" w:fill="FFFFFF"/>
          </w:rPr>
          <w:t>Zakonu o zaštiti od nasilja u obitelji</w:t>
        </w:r>
      </w:hyperlink>
      <w:r w:rsidRPr="00F823B6">
        <w:rPr>
          <w:rFonts w:cs="Times New Roman"/>
          <w:szCs w:val="24"/>
          <w:shd w:val="clear" w:color="auto" w:fill="FFFFFF"/>
        </w:rPr>
        <w:t> i </w:t>
      </w:r>
      <w:hyperlink r:id="rId13" w:history="1">
        <w:r w:rsidRPr="00F823B6">
          <w:rPr>
            <w:rFonts w:cs="Times New Roman"/>
            <w:szCs w:val="24"/>
            <w:bdr w:val="none" w:sz="0" w:space="0" w:color="auto" w:frame="1"/>
            <w:shd w:val="clear" w:color="auto" w:fill="FFFFFF"/>
          </w:rPr>
          <w:t>Kaznenom zakonu</w:t>
        </w:r>
      </w:hyperlink>
      <w:r w:rsidRPr="00F823B6">
        <w:rPr>
          <w:rFonts w:cs="Times New Roman"/>
          <w:szCs w:val="24"/>
          <w:shd w:val="clear" w:color="auto" w:fill="FFFFFF"/>
        </w:rPr>
        <w:t> , a zbog počinjenja djela nasilja u obitelji)</w:t>
      </w:r>
      <w:r w:rsidRPr="00F823B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koj</w:t>
      </w:r>
      <w:r w:rsidR="00640BBC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su mjere u prekršajnom i kaznenom postupku, u svakoj prilici koristi svoje resurse kako </w:t>
      </w:r>
      <w:r w:rsidR="00640BBC">
        <w:rPr>
          <w:rFonts w:cs="Times New Roman"/>
          <w:szCs w:val="24"/>
        </w:rPr>
        <w:t>bi radila</w:t>
      </w:r>
      <w:r>
        <w:rPr>
          <w:rFonts w:cs="Times New Roman"/>
          <w:szCs w:val="24"/>
        </w:rPr>
        <w:t xml:space="preserve"> na p</w:t>
      </w:r>
      <w:r w:rsidRPr="007C5A02">
        <w:rPr>
          <w:rFonts w:cs="Times New Roman"/>
          <w:szCs w:val="24"/>
        </w:rPr>
        <w:t>ravn</w:t>
      </w:r>
      <w:r>
        <w:rPr>
          <w:rFonts w:cs="Times New Roman"/>
          <w:szCs w:val="24"/>
        </w:rPr>
        <w:t>oj</w:t>
      </w:r>
      <w:r w:rsidRPr="007C5A02">
        <w:rPr>
          <w:rFonts w:cs="Times New Roman"/>
          <w:szCs w:val="24"/>
        </w:rPr>
        <w:t xml:space="preserve"> zaštit</w:t>
      </w:r>
      <w:r>
        <w:rPr>
          <w:rFonts w:cs="Times New Roman"/>
          <w:szCs w:val="24"/>
        </w:rPr>
        <w:t>i</w:t>
      </w:r>
      <w:r w:rsidRPr="007C5A02">
        <w:rPr>
          <w:rFonts w:cs="Times New Roman"/>
          <w:szCs w:val="24"/>
        </w:rPr>
        <w:t xml:space="preserve"> i zaštit</w:t>
      </w:r>
      <w:r>
        <w:rPr>
          <w:rFonts w:cs="Times New Roman"/>
          <w:szCs w:val="24"/>
        </w:rPr>
        <w:t>i</w:t>
      </w:r>
      <w:r w:rsidRPr="007C5A02">
        <w:rPr>
          <w:rFonts w:cs="Times New Roman"/>
          <w:szCs w:val="24"/>
        </w:rPr>
        <w:t xml:space="preserve"> od nasilja i zlostavljanja</w:t>
      </w:r>
      <w:bookmarkEnd w:id="10"/>
      <w:r>
        <w:rPr>
          <w:rFonts w:cs="Times New Roman"/>
          <w:szCs w:val="24"/>
        </w:rPr>
        <w:t xml:space="preserve"> osoba sa invaliditetom. S obzirom na  kapacitete i potencijale </w:t>
      </w:r>
      <w:r w:rsidR="00640BBC">
        <w:rPr>
          <w:rFonts w:cs="Times New Roman"/>
          <w:szCs w:val="24"/>
        </w:rPr>
        <w:t xml:space="preserve">udruga u </w:t>
      </w:r>
      <w:r>
        <w:rPr>
          <w:rFonts w:cs="Times New Roman"/>
          <w:szCs w:val="24"/>
        </w:rPr>
        <w:t xml:space="preserve"> svakom trenutku </w:t>
      </w:r>
      <w:r w:rsidR="00640BBC">
        <w:rPr>
          <w:rFonts w:cs="Times New Roman"/>
          <w:szCs w:val="24"/>
        </w:rPr>
        <w:t xml:space="preserve">može </w:t>
      </w:r>
      <w:r w:rsidRPr="00B97D02">
        <w:rPr>
          <w:rFonts w:cs="Times New Roman"/>
          <w:szCs w:val="24"/>
        </w:rPr>
        <w:t>osigurati pravno savjetovanje za osobe s invaliditetom, osigurati dostupnost dokumenata za zaštitu ljudskih prava te dokumenata za zaštitu od nasilja osobama s invaliditetom, provesti aktivnosti pravne zaštite i zaštite od nasilja i zlostavljanja osoba s različitim vrstama i stupnjevima invaliditeta te senzibilizacija stručne i šire javnosti o problematici nasilja i zlostavljanja djece s teškoćama u razvoju i osoba s invaliditetom</w:t>
      </w:r>
      <w:r w:rsidR="00714F07">
        <w:rPr>
          <w:rFonts w:cs="Times New Roman"/>
          <w:szCs w:val="24"/>
        </w:rPr>
        <w:t>.</w:t>
      </w:r>
    </w:p>
    <w:p w14:paraId="32459537" w14:textId="71ED37B3" w:rsidR="00D363C7" w:rsidRPr="00D363C7" w:rsidRDefault="00D363C7">
      <w:pPr>
        <w:pStyle w:val="Odlomakpopisa"/>
        <w:numPr>
          <w:ilvl w:val="0"/>
          <w:numId w:val="9"/>
        </w:numPr>
        <w:rPr>
          <w:b/>
          <w:bCs/>
        </w:rPr>
      </w:pPr>
      <w:r w:rsidRPr="00D363C7">
        <w:rPr>
          <w:b/>
          <w:bCs/>
        </w:rPr>
        <w:t>Informiranje, komunikacija i podizanje razine svijesti; mjere:</w:t>
      </w:r>
    </w:p>
    <w:p w14:paraId="02E75C37" w14:textId="50517A78" w:rsidR="00527D42" w:rsidRDefault="00714F07">
      <w:pPr>
        <w:pStyle w:val="Odlomakpopisa"/>
        <w:numPr>
          <w:ilvl w:val="1"/>
          <w:numId w:val="14"/>
        </w:numPr>
      </w:pPr>
      <w:r>
        <w:t xml:space="preserve"> </w:t>
      </w:r>
      <w:r w:rsidR="00D363C7">
        <w:t>Koristiti odgovarajuće načine i sadržaje edukacija na svim obrazovnim razinama i približiti djeci i mladima znanja i iskustva o obilježjima invaliditeta</w:t>
      </w:r>
    </w:p>
    <w:p w14:paraId="2B170EEF" w14:textId="73286A28" w:rsidR="00D363C7" w:rsidRPr="00D363C7" w:rsidRDefault="006422BB" w:rsidP="006422BB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  <w:r>
        <w:rPr>
          <w:rFonts w:eastAsia="Times New Roman" w:cs="Times New Roman"/>
          <w:szCs w:val="24"/>
          <w:lang w:val="en-GB" w:eastAsia="hr-HR"/>
        </w:rPr>
        <w:t xml:space="preserve">* </w:t>
      </w:r>
      <w:bookmarkStart w:id="11" w:name="_Hlk127876725"/>
      <w:r w:rsidR="00D363C7">
        <w:rPr>
          <w:rFonts w:eastAsia="Times New Roman" w:cs="Times New Roman"/>
          <w:szCs w:val="24"/>
          <w:lang w:val="en-GB" w:eastAsia="hr-HR"/>
        </w:rPr>
        <w:t xml:space="preserve">U </w:t>
      </w:r>
      <w:proofErr w:type="spellStart"/>
      <w:r w:rsidR="00D363C7">
        <w:rPr>
          <w:rFonts w:eastAsia="Times New Roman" w:cs="Times New Roman"/>
          <w:szCs w:val="24"/>
          <w:lang w:val="en-GB" w:eastAsia="hr-HR"/>
        </w:rPr>
        <w:t>Gradskoj</w:t>
      </w:r>
      <w:proofErr w:type="spellEnd"/>
      <w:r w:rsid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>
        <w:rPr>
          <w:rFonts w:eastAsia="Times New Roman" w:cs="Times New Roman"/>
          <w:szCs w:val="24"/>
          <w:lang w:val="en-GB" w:eastAsia="hr-HR"/>
        </w:rPr>
        <w:t>knjižnici</w:t>
      </w:r>
      <w:proofErr w:type="spellEnd"/>
      <w:r w:rsidR="00D363C7">
        <w:rPr>
          <w:rFonts w:eastAsia="Times New Roman" w:cs="Times New Roman"/>
          <w:szCs w:val="24"/>
          <w:lang w:val="en-GB" w:eastAsia="hr-HR"/>
        </w:rPr>
        <w:t xml:space="preserve"> “</w:t>
      </w:r>
      <w:proofErr w:type="spellStart"/>
      <w:r w:rsidR="00D363C7">
        <w:rPr>
          <w:rFonts w:eastAsia="Times New Roman" w:cs="Times New Roman"/>
          <w:szCs w:val="24"/>
          <w:lang w:val="en-GB" w:eastAsia="hr-HR"/>
        </w:rPr>
        <w:t>Juraj</w:t>
      </w:r>
      <w:proofErr w:type="spellEnd"/>
      <w:r w:rsid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>
        <w:rPr>
          <w:rFonts w:eastAsia="Times New Roman" w:cs="Times New Roman"/>
          <w:szCs w:val="24"/>
          <w:lang w:val="en-GB" w:eastAsia="hr-HR"/>
        </w:rPr>
        <w:t>Šižgorić</w:t>
      </w:r>
      <w:proofErr w:type="spellEnd"/>
      <w:r w:rsidR="00D363C7">
        <w:rPr>
          <w:rFonts w:eastAsia="Times New Roman" w:cs="Times New Roman"/>
          <w:szCs w:val="24"/>
          <w:lang w:val="en-GB" w:eastAsia="hr-HR"/>
        </w:rPr>
        <w:t xml:space="preserve">” </w:t>
      </w:r>
      <w:proofErr w:type="spellStart"/>
      <w:r w:rsidR="00D363C7">
        <w:rPr>
          <w:rFonts w:eastAsia="Times New Roman" w:cs="Times New Roman"/>
          <w:szCs w:val="24"/>
          <w:lang w:val="en-GB" w:eastAsia="hr-HR"/>
        </w:rPr>
        <w:t>Šibenik</w:t>
      </w:r>
      <w:bookmarkEnd w:id="11"/>
      <w:proofErr w:type="spellEnd"/>
      <w:r w:rsidR="00D363C7">
        <w:rPr>
          <w:rFonts w:eastAsia="Times New Roman" w:cs="Times New Roman"/>
          <w:szCs w:val="24"/>
          <w:lang w:val="en-GB" w:eastAsia="hr-HR"/>
        </w:rPr>
        <w:t xml:space="preserve">, 31.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svibnja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r w:rsidR="00D363C7">
        <w:rPr>
          <w:rFonts w:eastAsia="Times New Roman" w:cs="Times New Roman"/>
          <w:szCs w:val="24"/>
          <w:lang w:val="en-GB" w:eastAsia="hr-HR"/>
        </w:rPr>
        <w:t xml:space="preserve">2022. g.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održano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Savjetovanje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Holistički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pristup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zdravlju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djeteta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–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prehrana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rekreacija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slobodno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vrijeme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“.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Savjetovanje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r w:rsidR="00D363C7" w:rsidRPr="00D363C7">
        <w:rPr>
          <w:rFonts w:eastAsia="Times New Roman" w:cs="Times New Roman"/>
          <w:szCs w:val="24"/>
          <w:lang w:val="en-GB" w:eastAsia="hr-HR"/>
        </w:rPr>
        <w:lastRenderedPageBreak/>
        <w:t xml:space="preserve">u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sklopu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projekta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Zdravo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fino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“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organizirali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u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suradnji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s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Društvom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Naša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“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Šibenik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Šibensko-kninskom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županijom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Gradom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Šibenikom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Društvo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Naša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“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Zabok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Savez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društava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Naša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“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Hrvatske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Savjetovanje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financijski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podržalo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Ministarstvo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znanosti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obrazovanja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a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Gradska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knjižnica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Juraj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Šižgorić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“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Šibenik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bila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prijatelj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Savjetovanja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Savjetovanja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trebalo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ukazati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na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problem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debljine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kod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djece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mobilizirati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stručnu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širu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javnost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kako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bi se taj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prioritetni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javnozdravstveni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problem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počeo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sustavno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rješavati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Eminentni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stručnjaci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prezentirali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spoznaje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o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činiocima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rizika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debljine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u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trudnoći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ranom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djetinjstvu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te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o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prevalenciji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prekomjerne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tjelesne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mase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debljine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djece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u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predškolskoj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školskoj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dobi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Prikazani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opći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rizici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debljine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zdravlje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kao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primjeri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dobre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prakse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na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području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prevencije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debljine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kod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djece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usvajanja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zdrave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prehrane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zdravih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stilova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života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Savjetovanje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bilo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namijenjeno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ravnateljima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stručnim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suradnicima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učiteljima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nastavnicima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u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odgojno-obrazovnim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ustanovama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pedijatrima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medicinskim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patronažnim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sestrama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odjelima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društvenih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djelatnosti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u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gradovima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općinama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županijama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roditeljima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nevladinim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udrugama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odnosno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javnosti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općenito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Održana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sljedeća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izlaganja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: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Trudnoća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rano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djetinjstvo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: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Čimbenici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rizika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debljine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“ (prof.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dr.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sc. Aida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Salihagić-Kadić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Medicinski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fakultet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u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Zagrebu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Savez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društava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Naša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“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Hrvatske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),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Učestalost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povećane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tjelesne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mase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debljine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djece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u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dobi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između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2 i 8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godina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“ (prof.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dr.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sc.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Milivoj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Jovančević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LittleDot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projekt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potpore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ranom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roditeljstvu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),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Učestalost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debljine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djece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školske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dobi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–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prikaz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rezultata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najnovije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CroCOSI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studije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–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opći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rizici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debljine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po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zdravlje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“ (Helena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Križan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mag.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paed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. soc.,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Hrvatski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zavod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javno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zdravstvo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Služba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promicanje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zdravlja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),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Pravilna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prehrana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djece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u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prevenciji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pretilosti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“ (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dr.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sc. Eva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Pavić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univ. spec. dipl.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ing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preh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.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teh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.,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Klinički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bolnički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centar Zagreb,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Služba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prehranu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dijetetiku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),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Sretno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dijete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koje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jede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sve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“ (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Željka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Klemenčić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gastronovinarka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urednica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portala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Mrvica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),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Zdravo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fino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–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projekt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DND-a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Zabok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primjer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dobre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prakse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“ (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Jasenka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Borovčak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voditeljica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Projekta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;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Snježana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Krpes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voditeljica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radionica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kuhanja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autorica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kuharica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) i „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Pravilna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prehrana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djece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predškolske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dobi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“ (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Lidija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Bujas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voditeljica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odjela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zdravstvene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ekologije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Zavoda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javno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zdravstvo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Šibensko-kninske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D363C7" w:rsidRPr="00D363C7">
        <w:rPr>
          <w:rFonts w:eastAsia="Times New Roman" w:cs="Times New Roman"/>
          <w:szCs w:val="24"/>
          <w:lang w:val="en-GB" w:eastAsia="hr-HR"/>
        </w:rPr>
        <w:t>županije</w:t>
      </w:r>
      <w:proofErr w:type="spellEnd"/>
      <w:r w:rsidR="00D363C7" w:rsidRPr="00D363C7">
        <w:rPr>
          <w:rFonts w:eastAsia="Times New Roman" w:cs="Times New Roman"/>
          <w:szCs w:val="24"/>
          <w:lang w:val="en-GB" w:eastAsia="hr-HR"/>
        </w:rPr>
        <w:t>)</w:t>
      </w:r>
      <w:r w:rsidR="00444AA0">
        <w:rPr>
          <w:rFonts w:eastAsia="Times New Roman" w:cs="Times New Roman"/>
          <w:szCs w:val="24"/>
          <w:lang w:val="en-GB" w:eastAsia="hr-HR"/>
        </w:rPr>
        <w:t>.</w:t>
      </w:r>
    </w:p>
    <w:p w14:paraId="0F165049" w14:textId="4E4E10BB" w:rsidR="00641E93" w:rsidRDefault="00A27FC8" w:rsidP="009F6DE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  <w:r>
        <w:rPr>
          <w:rFonts w:eastAsia="Times New Roman" w:cs="Times New Roman"/>
          <w:szCs w:val="24"/>
          <w:lang w:val="en-GB" w:eastAsia="hr-HR"/>
        </w:rPr>
        <w:t xml:space="preserve">* </w:t>
      </w:r>
      <w:proofErr w:type="spellStart"/>
      <w:r w:rsidR="00E30ABC">
        <w:rPr>
          <w:rFonts w:eastAsia="Times New Roman" w:cs="Times New Roman"/>
          <w:szCs w:val="24"/>
          <w:lang w:val="en-GB" w:eastAsia="hr-HR"/>
        </w:rPr>
        <w:t>Gradskoj</w:t>
      </w:r>
      <w:proofErr w:type="spellEnd"/>
      <w:r w:rsid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>
        <w:rPr>
          <w:rFonts w:eastAsia="Times New Roman" w:cs="Times New Roman"/>
          <w:szCs w:val="24"/>
          <w:lang w:val="en-GB" w:eastAsia="hr-HR"/>
        </w:rPr>
        <w:t>knjižnici</w:t>
      </w:r>
      <w:proofErr w:type="spellEnd"/>
      <w:r w:rsidR="00E30ABC">
        <w:rPr>
          <w:rFonts w:eastAsia="Times New Roman" w:cs="Times New Roman"/>
          <w:szCs w:val="24"/>
          <w:lang w:val="en-GB" w:eastAsia="hr-HR"/>
        </w:rPr>
        <w:t xml:space="preserve"> “</w:t>
      </w:r>
      <w:proofErr w:type="spellStart"/>
      <w:r w:rsidR="00E30ABC">
        <w:rPr>
          <w:rFonts w:eastAsia="Times New Roman" w:cs="Times New Roman"/>
          <w:szCs w:val="24"/>
          <w:lang w:val="en-GB" w:eastAsia="hr-HR"/>
        </w:rPr>
        <w:t>Juraj</w:t>
      </w:r>
      <w:proofErr w:type="spellEnd"/>
      <w:r w:rsid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>
        <w:rPr>
          <w:rFonts w:eastAsia="Times New Roman" w:cs="Times New Roman"/>
          <w:szCs w:val="24"/>
          <w:lang w:val="en-GB" w:eastAsia="hr-HR"/>
        </w:rPr>
        <w:t>Šižgorić</w:t>
      </w:r>
      <w:proofErr w:type="spellEnd"/>
      <w:r w:rsidR="00E30ABC">
        <w:rPr>
          <w:rFonts w:eastAsia="Times New Roman" w:cs="Times New Roman"/>
          <w:szCs w:val="24"/>
          <w:lang w:val="en-GB" w:eastAsia="hr-HR"/>
        </w:rPr>
        <w:t xml:space="preserve">” </w:t>
      </w:r>
      <w:proofErr w:type="spellStart"/>
      <w:r w:rsidR="00E30ABC">
        <w:rPr>
          <w:rFonts w:eastAsia="Times New Roman" w:cs="Times New Roman"/>
          <w:szCs w:val="24"/>
          <w:lang w:val="en-GB" w:eastAsia="hr-HR"/>
        </w:rPr>
        <w:t>Šibenik</w:t>
      </w:r>
      <w:proofErr w:type="spellEnd"/>
      <w:r w:rsidR="00E30ABC">
        <w:rPr>
          <w:rFonts w:eastAsia="Times New Roman" w:cs="Times New Roman"/>
          <w:szCs w:val="24"/>
          <w:lang w:val="en-GB" w:eastAsia="hr-HR"/>
        </w:rPr>
        <w:t>, 21.</w:t>
      </w:r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studenoga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r w:rsidR="00E30ABC">
        <w:rPr>
          <w:rFonts w:eastAsia="Times New Roman" w:cs="Times New Roman"/>
          <w:szCs w:val="24"/>
          <w:lang w:val="en-GB" w:eastAsia="hr-HR"/>
        </w:rPr>
        <w:t xml:space="preserve"> 2022. g.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predstavljen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je roman </w:t>
      </w:r>
      <w:proofErr w:type="spellStart"/>
      <w:r w:rsidR="00E30ABC" w:rsidRPr="00E30ABC">
        <w:rPr>
          <w:rFonts w:eastAsia="Times New Roman" w:cs="Times New Roman"/>
          <w:i/>
          <w:iCs/>
          <w:szCs w:val="24"/>
          <w:lang w:val="en-GB" w:eastAsia="hr-HR"/>
        </w:rPr>
        <w:t>Panta</w:t>
      </w:r>
      <w:proofErr w:type="spellEnd"/>
      <w:r w:rsidR="00E30ABC" w:rsidRPr="00E30ABC">
        <w:rPr>
          <w:rFonts w:eastAsia="Times New Roman" w:cs="Times New Roman"/>
          <w:i/>
          <w:iCs/>
          <w:szCs w:val="24"/>
          <w:lang w:val="en-GB" w:eastAsia="hr-HR"/>
        </w:rPr>
        <w:t xml:space="preserve"> rei</w:t>
      </w:r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Ivane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Bulat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apsolventice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tjelesno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orijentirane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psihoterapije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.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Tema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romana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su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život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tijek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misli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osobe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s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psihičkim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poremećajima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. U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njemu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autorica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naglasila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potrebu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razvijanja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empatije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destigmatizacije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osoba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s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teškoćama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u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području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mentalnog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E30ABC" w:rsidRPr="00E30ABC">
        <w:rPr>
          <w:rFonts w:eastAsia="Times New Roman" w:cs="Times New Roman"/>
          <w:szCs w:val="24"/>
          <w:lang w:val="en-GB" w:eastAsia="hr-HR"/>
        </w:rPr>
        <w:t>zdravlja</w:t>
      </w:r>
      <w:proofErr w:type="spellEnd"/>
      <w:r w:rsidR="00E30ABC" w:rsidRPr="00E30ABC">
        <w:rPr>
          <w:rFonts w:eastAsia="Times New Roman" w:cs="Times New Roman"/>
          <w:szCs w:val="24"/>
          <w:lang w:val="en-GB" w:eastAsia="hr-HR"/>
        </w:rPr>
        <w:t>.</w:t>
      </w:r>
    </w:p>
    <w:p w14:paraId="23E4B8B1" w14:textId="77777777" w:rsidR="009F6DE9" w:rsidRPr="00E30ABC" w:rsidRDefault="009F6DE9" w:rsidP="009F6DE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</w:p>
    <w:p w14:paraId="0FD33CCC" w14:textId="72AF6678" w:rsidR="00D63A19" w:rsidRPr="007122BD" w:rsidRDefault="002A66E9" w:rsidP="00E30ABC">
      <w:pPr>
        <w:rPr>
          <w:rFonts w:eastAsia="Times New Roman" w:cs="Times New Roman"/>
          <w:szCs w:val="24"/>
          <w:lang w:eastAsia="hr-HR"/>
        </w:rPr>
      </w:pPr>
      <w:r>
        <w:rPr>
          <w:rFonts w:cs="Times New Roman"/>
          <w:szCs w:val="24"/>
        </w:rPr>
        <w:t xml:space="preserve">* </w:t>
      </w:r>
      <w:r w:rsidR="00641E93" w:rsidRPr="00641E93">
        <w:rPr>
          <w:rFonts w:cs="Times New Roman"/>
          <w:szCs w:val="24"/>
        </w:rPr>
        <w:t xml:space="preserve">Grad Šibenik i Udruga gluhih i nagluhih Šibensko-kninske županije u 2022. godini  su surađivali na provedbi projekta </w:t>
      </w:r>
      <w:r w:rsidR="0060674E">
        <w:rPr>
          <w:rFonts w:cs="Times New Roman"/>
          <w:szCs w:val="24"/>
        </w:rPr>
        <w:t>„</w:t>
      </w:r>
      <w:r w:rsidR="00641E93" w:rsidRPr="00641E93">
        <w:rPr>
          <w:rFonts w:eastAsia="Times New Roman" w:cs="Times New Roman"/>
          <w:szCs w:val="24"/>
          <w:lang w:eastAsia="hr-HR"/>
        </w:rPr>
        <w:t xml:space="preserve">Zajednica gluhih kao jednakovrijedna društvena manjina" za </w:t>
      </w:r>
      <w:r w:rsidR="00641E93" w:rsidRPr="00641E93">
        <w:rPr>
          <w:rFonts w:eastAsia="Times New Roman" w:cs="Times New Roman"/>
          <w:szCs w:val="24"/>
          <w:lang w:eastAsia="hr-HR"/>
        </w:rPr>
        <w:lastRenderedPageBreak/>
        <w:t>koji je Grad izdvojio  20.000 kn</w:t>
      </w:r>
      <w:r w:rsidR="00641E93">
        <w:rPr>
          <w:rFonts w:eastAsia="Times New Roman" w:cs="Times New Roman"/>
          <w:szCs w:val="24"/>
          <w:lang w:eastAsia="hr-HR"/>
        </w:rPr>
        <w:t>.</w:t>
      </w:r>
      <w:r w:rsidR="00641E93" w:rsidRPr="00641E93">
        <w:rPr>
          <w:rFonts w:eastAsia="Times New Roman" w:cs="Times New Roman"/>
          <w:vanish/>
          <w:szCs w:val="24"/>
          <w:lang w:eastAsia="hr-HR"/>
        </w:rPr>
        <w:t>UVrh obrasca</w:t>
      </w:r>
      <w:r w:rsidR="00641E93">
        <w:rPr>
          <w:rFonts w:cs="Times New Roman"/>
          <w:szCs w:val="24"/>
        </w:rPr>
        <w:t xml:space="preserve"> </w:t>
      </w:r>
      <w:r w:rsidR="00641E93">
        <w:rPr>
          <w:rFonts w:eastAsia="Times New Roman" w:cs="Times New Roman"/>
          <w:szCs w:val="24"/>
          <w:lang w:eastAsia="hr-HR"/>
        </w:rPr>
        <w:t xml:space="preserve">Projektom je </w:t>
      </w:r>
      <w:r w:rsidR="00641E93" w:rsidRPr="00641E93">
        <w:rPr>
          <w:rFonts w:eastAsia="Times New Roman" w:cs="Times New Roman"/>
          <w:szCs w:val="24"/>
          <w:lang w:eastAsia="hr-HR"/>
        </w:rPr>
        <w:t>potaknu</w:t>
      </w:r>
      <w:r w:rsidR="00641E93">
        <w:rPr>
          <w:rFonts w:eastAsia="Times New Roman" w:cs="Times New Roman"/>
          <w:szCs w:val="24"/>
          <w:lang w:eastAsia="hr-HR"/>
        </w:rPr>
        <w:t>ta</w:t>
      </w:r>
      <w:r w:rsidR="00641E93" w:rsidRPr="00641E93">
        <w:rPr>
          <w:rFonts w:eastAsia="Times New Roman" w:cs="Times New Roman"/>
          <w:szCs w:val="24"/>
          <w:lang w:eastAsia="hr-HR"/>
        </w:rPr>
        <w:t xml:space="preserve"> svijest javnosti o dvojezičnosti kao normi u obrazovanju kod gluhih i nagluhih osoba.</w:t>
      </w:r>
      <w:r w:rsidR="004170F4">
        <w:rPr>
          <w:rFonts w:eastAsia="Times New Roman" w:cs="Times New Roman"/>
          <w:szCs w:val="24"/>
          <w:lang w:eastAsia="hr-HR"/>
        </w:rPr>
        <w:t xml:space="preserve"> </w:t>
      </w:r>
      <w:r w:rsidR="0060674E">
        <w:rPr>
          <w:rFonts w:eastAsia="Times New Roman" w:cs="Times New Roman"/>
          <w:szCs w:val="24"/>
          <w:lang w:eastAsia="hr-HR"/>
        </w:rPr>
        <w:t>Isto tako p</w:t>
      </w:r>
      <w:r w:rsidR="00641E93" w:rsidRPr="00641E93">
        <w:rPr>
          <w:rFonts w:eastAsia="Times New Roman" w:cs="Times New Roman"/>
          <w:szCs w:val="24"/>
          <w:lang w:eastAsia="hr-HR"/>
        </w:rPr>
        <w:t xml:space="preserve">rojektom </w:t>
      </w:r>
      <w:r w:rsidR="00641E93">
        <w:rPr>
          <w:rFonts w:eastAsia="Times New Roman" w:cs="Times New Roman"/>
          <w:szCs w:val="24"/>
          <w:lang w:eastAsia="hr-HR"/>
        </w:rPr>
        <w:t xml:space="preserve">se potaklo na </w:t>
      </w:r>
      <w:r w:rsidR="00641E93" w:rsidRPr="00641E93">
        <w:rPr>
          <w:rFonts w:eastAsia="Times New Roman" w:cs="Times New Roman"/>
          <w:szCs w:val="24"/>
          <w:lang w:eastAsia="hr-HR"/>
        </w:rPr>
        <w:t xml:space="preserve"> aktivno sudjelovanje gluhih i nagluhih osoba u društvu</w:t>
      </w:r>
      <w:r w:rsidR="00641E93">
        <w:rPr>
          <w:rFonts w:eastAsia="Times New Roman" w:cs="Times New Roman"/>
          <w:szCs w:val="24"/>
          <w:lang w:eastAsia="hr-HR"/>
        </w:rPr>
        <w:t xml:space="preserve">, a poseban dio projekta utjecao je na </w:t>
      </w:r>
      <w:r w:rsidR="00641E93" w:rsidRPr="00641E93">
        <w:rPr>
          <w:rFonts w:eastAsia="Times New Roman" w:cs="Times New Roman"/>
          <w:szCs w:val="24"/>
          <w:lang w:eastAsia="hr-HR"/>
        </w:rPr>
        <w:t xml:space="preserve"> senzibilizir</w:t>
      </w:r>
      <w:r w:rsidR="00641E93">
        <w:rPr>
          <w:rFonts w:eastAsia="Times New Roman" w:cs="Times New Roman"/>
          <w:szCs w:val="24"/>
          <w:lang w:eastAsia="hr-HR"/>
        </w:rPr>
        <w:t xml:space="preserve">anje </w:t>
      </w:r>
      <w:r w:rsidR="00641E93" w:rsidRPr="00641E93">
        <w:rPr>
          <w:rFonts w:eastAsia="Times New Roman" w:cs="Times New Roman"/>
          <w:szCs w:val="24"/>
          <w:lang w:eastAsia="hr-HR"/>
        </w:rPr>
        <w:t xml:space="preserve"> djec</w:t>
      </w:r>
      <w:r w:rsidR="00641E93">
        <w:rPr>
          <w:rFonts w:eastAsia="Times New Roman" w:cs="Times New Roman"/>
          <w:szCs w:val="24"/>
          <w:lang w:eastAsia="hr-HR"/>
        </w:rPr>
        <w:t xml:space="preserve">e i </w:t>
      </w:r>
      <w:r w:rsidR="00641E93" w:rsidRPr="00641E93">
        <w:rPr>
          <w:rFonts w:eastAsia="Times New Roman" w:cs="Times New Roman"/>
          <w:szCs w:val="24"/>
          <w:lang w:eastAsia="hr-HR"/>
        </w:rPr>
        <w:t>njiho</w:t>
      </w:r>
      <w:r w:rsidR="004170F4">
        <w:rPr>
          <w:rFonts w:eastAsia="Times New Roman" w:cs="Times New Roman"/>
          <w:szCs w:val="24"/>
          <w:lang w:eastAsia="hr-HR"/>
        </w:rPr>
        <w:t>vih</w:t>
      </w:r>
      <w:r w:rsidR="00641E93" w:rsidRPr="00641E93">
        <w:rPr>
          <w:rFonts w:eastAsia="Times New Roman" w:cs="Times New Roman"/>
          <w:szCs w:val="24"/>
          <w:lang w:eastAsia="hr-HR"/>
        </w:rPr>
        <w:t xml:space="preserve"> stručn</w:t>
      </w:r>
      <w:r w:rsidR="004170F4">
        <w:rPr>
          <w:rFonts w:eastAsia="Times New Roman" w:cs="Times New Roman"/>
          <w:szCs w:val="24"/>
          <w:lang w:eastAsia="hr-HR"/>
        </w:rPr>
        <w:t>ih</w:t>
      </w:r>
      <w:r w:rsidR="00641E93" w:rsidRPr="00641E93">
        <w:rPr>
          <w:rFonts w:eastAsia="Times New Roman" w:cs="Times New Roman"/>
          <w:szCs w:val="24"/>
          <w:lang w:eastAsia="hr-HR"/>
        </w:rPr>
        <w:t xml:space="preserve"> suradnik</w:t>
      </w:r>
      <w:r w:rsidR="004170F4">
        <w:rPr>
          <w:rFonts w:eastAsia="Times New Roman" w:cs="Times New Roman"/>
          <w:szCs w:val="24"/>
          <w:lang w:eastAsia="hr-HR"/>
        </w:rPr>
        <w:t>a</w:t>
      </w:r>
      <w:r w:rsidR="00641E93" w:rsidRPr="00641E93">
        <w:rPr>
          <w:rFonts w:eastAsia="Times New Roman" w:cs="Times New Roman"/>
          <w:szCs w:val="24"/>
          <w:lang w:eastAsia="hr-HR"/>
        </w:rPr>
        <w:t xml:space="preserve"> o problemima i izazovima s kojima se svakodnevno susreću gluhe i nagluhe osobe. </w:t>
      </w:r>
      <w:r w:rsidR="004170F4">
        <w:rPr>
          <w:rFonts w:eastAsia="Times New Roman" w:cs="Times New Roman"/>
          <w:szCs w:val="24"/>
          <w:lang w:eastAsia="hr-HR"/>
        </w:rPr>
        <w:t xml:space="preserve">U sklopu projekta </w:t>
      </w:r>
      <w:r w:rsidR="004170F4" w:rsidRPr="00641E93">
        <w:rPr>
          <w:rFonts w:eastAsia="Times New Roman" w:cs="Times New Roman"/>
          <w:szCs w:val="24"/>
          <w:lang w:eastAsia="hr-HR"/>
        </w:rPr>
        <w:t xml:space="preserve"> </w:t>
      </w:r>
      <w:r w:rsidR="0060674E" w:rsidRPr="0060674E">
        <w:rPr>
          <w:rFonts w:cs="Times New Roman"/>
          <w:shd w:val="clear" w:color="auto" w:fill="FFFFFF"/>
        </w:rPr>
        <w:t xml:space="preserve">Mala škola znakovnog jezika  prevoditeljica Ana Marija  Kolić upoznala je djecu  vrtićke dobi s  aktivnostima na temu hrvatskog znakovnog jezika. </w:t>
      </w:r>
      <w:r w:rsidR="0060674E" w:rsidRPr="00641E93">
        <w:rPr>
          <w:rFonts w:eastAsia="Times New Roman" w:cs="Times New Roman"/>
          <w:szCs w:val="24"/>
          <w:lang w:eastAsia="hr-HR"/>
        </w:rPr>
        <w:t>Kroz aktivno sudjelovanje usvojene su osnove Hrvatskog znakovnog jezika te mogućnost ostvarivanja komunikacije</w:t>
      </w:r>
      <w:r w:rsidR="0060674E" w:rsidRPr="0060674E">
        <w:rPr>
          <w:rFonts w:eastAsia="Times New Roman" w:cs="Times New Roman"/>
          <w:szCs w:val="24"/>
          <w:lang w:eastAsia="hr-HR"/>
        </w:rPr>
        <w:t>.</w:t>
      </w:r>
      <w:r w:rsidR="0060674E" w:rsidRPr="00641E93">
        <w:rPr>
          <w:rFonts w:eastAsia="Times New Roman" w:cs="Times New Roman"/>
          <w:szCs w:val="24"/>
          <w:lang w:eastAsia="hr-HR"/>
        </w:rPr>
        <w:t xml:space="preserve"> </w:t>
      </w:r>
      <w:r w:rsidR="0060674E">
        <w:rPr>
          <w:rFonts w:eastAsia="Times New Roman" w:cs="Times New Roman"/>
          <w:szCs w:val="24"/>
          <w:lang w:eastAsia="hr-HR"/>
        </w:rPr>
        <w:t>D</w:t>
      </w:r>
      <w:r w:rsidR="0060674E" w:rsidRPr="00641E93">
        <w:rPr>
          <w:rFonts w:eastAsia="Times New Roman" w:cs="Times New Roman"/>
          <w:szCs w:val="24"/>
          <w:lang w:eastAsia="hr-HR"/>
        </w:rPr>
        <w:t xml:space="preserve">jecu </w:t>
      </w:r>
      <w:r w:rsidR="0060674E" w:rsidRPr="0060674E">
        <w:rPr>
          <w:rFonts w:eastAsia="Times New Roman" w:cs="Times New Roman"/>
          <w:szCs w:val="24"/>
          <w:lang w:eastAsia="hr-HR"/>
        </w:rPr>
        <w:t>su</w:t>
      </w:r>
      <w:r w:rsidR="0060674E" w:rsidRPr="00641E93">
        <w:rPr>
          <w:rFonts w:eastAsia="Times New Roman" w:cs="Times New Roman"/>
          <w:szCs w:val="24"/>
          <w:lang w:eastAsia="hr-HR"/>
        </w:rPr>
        <w:t xml:space="preserve"> upozn</w:t>
      </w:r>
      <w:r w:rsidR="0060674E" w:rsidRPr="0060674E">
        <w:rPr>
          <w:rFonts w:eastAsia="Times New Roman" w:cs="Times New Roman"/>
          <w:szCs w:val="24"/>
          <w:lang w:eastAsia="hr-HR"/>
        </w:rPr>
        <w:t>ata</w:t>
      </w:r>
      <w:r w:rsidR="0060674E" w:rsidRPr="00641E93">
        <w:rPr>
          <w:rFonts w:eastAsia="Times New Roman" w:cs="Times New Roman"/>
          <w:szCs w:val="24"/>
          <w:lang w:eastAsia="hr-HR"/>
        </w:rPr>
        <w:t xml:space="preserve"> s postojanjem zajednice </w:t>
      </w:r>
      <w:r w:rsidR="0060674E" w:rsidRPr="0060674E">
        <w:rPr>
          <w:rFonts w:eastAsia="Times New Roman" w:cs="Times New Roman"/>
          <w:szCs w:val="24"/>
          <w:lang w:eastAsia="hr-HR"/>
        </w:rPr>
        <w:t>g</w:t>
      </w:r>
      <w:r w:rsidR="0060674E" w:rsidRPr="00641E93">
        <w:rPr>
          <w:rFonts w:eastAsia="Times New Roman" w:cs="Times New Roman"/>
          <w:szCs w:val="24"/>
          <w:lang w:eastAsia="hr-HR"/>
        </w:rPr>
        <w:t>luhih na području  grada, o njihovom jeziku koji koriste unutar zajednice, samom pristupu u komunikaciji s osobom ošte</w:t>
      </w:r>
      <w:r w:rsidR="0060674E" w:rsidRPr="0060674E">
        <w:rPr>
          <w:rFonts w:eastAsia="Times New Roman" w:cs="Times New Roman"/>
          <w:szCs w:val="24"/>
          <w:lang w:eastAsia="hr-HR"/>
        </w:rPr>
        <w:t>ć</w:t>
      </w:r>
      <w:r w:rsidR="0060674E" w:rsidRPr="00641E93">
        <w:rPr>
          <w:rFonts w:eastAsia="Times New Roman" w:cs="Times New Roman"/>
          <w:szCs w:val="24"/>
          <w:lang w:eastAsia="hr-HR"/>
        </w:rPr>
        <w:t xml:space="preserve">ena sluha i konačno učenje znakovnog jezika kroz igru, gledanje filmova i crtanih filmova te ostvarenje same komunikacije na </w:t>
      </w:r>
      <w:r w:rsidR="0060674E" w:rsidRPr="0060674E">
        <w:rPr>
          <w:rFonts w:eastAsia="Times New Roman" w:cs="Times New Roman"/>
          <w:szCs w:val="24"/>
          <w:lang w:eastAsia="hr-HR"/>
        </w:rPr>
        <w:t>hrvatskom znakovnom jeziku.</w:t>
      </w:r>
      <w:r w:rsidR="00641E93" w:rsidRPr="00641E93">
        <w:rPr>
          <w:rFonts w:eastAsia="Times New Roman" w:cs="Times New Roman"/>
          <w:vanish/>
          <w:szCs w:val="24"/>
          <w:lang w:eastAsia="hr-HR"/>
        </w:rPr>
        <w:t>Dno obrascaVrh obrascaDno obrasca</w:t>
      </w:r>
    </w:p>
    <w:p w14:paraId="2DE32C68" w14:textId="6CC84922" w:rsidR="005B0C16" w:rsidRPr="005B0C16" w:rsidRDefault="005B0C16">
      <w:pPr>
        <w:pStyle w:val="Odlomakpopisa"/>
        <w:numPr>
          <w:ilvl w:val="0"/>
          <w:numId w:val="7"/>
        </w:numPr>
        <w:rPr>
          <w:b/>
          <w:bCs/>
        </w:rPr>
      </w:pPr>
      <w:r w:rsidRPr="005B0C16">
        <w:rPr>
          <w:b/>
          <w:bCs/>
        </w:rPr>
        <w:t>Sudjelovanje u kulturnom životu; mjere:</w:t>
      </w:r>
    </w:p>
    <w:p w14:paraId="7F2B5450" w14:textId="66A76AD6" w:rsidR="005B0C16" w:rsidRDefault="002A66E9" w:rsidP="002A66E9">
      <w:r>
        <w:t xml:space="preserve">9.1. </w:t>
      </w:r>
      <w:r w:rsidR="005B0C16">
        <w:t>Osigurati mogućnost kreativnog izražavanja osobama s invaliditetom</w:t>
      </w:r>
    </w:p>
    <w:p w14:paraId="3D63182F" w14:textId="5BB3B02B" w:rsidR="00C73FEF" w:rsidRPr="002A66E9" w:rsidRDefault="002A66E9" w:rsidP="002A66E9">
      <w:pPr>
        <w:rPr>
          <w:szCs w:val="24"/>
        </w:rPr>
      </w:pPr>
      <w:r>
        <w:rPr>
          <w:rFonts w:eastAsia="Times New Roman" w:cs="Times New Roman"/>
          <w:szCs w:val="24"/>
          <w:lang w:val="en-GB" w:eastAsia="hr-HR"/>
        </w:rPr>
        <w:t xml:space="preserve">* </w:t>
      </w:r>
      <w:r w:rsidR="00C73FEF" w:rsidRPr="002A66E9">
        <w:rPr>
          <w:rFonts w:eastAsia="Times New Roman" w:cs="Times New Roman"/>
          <w:szCs w:val="24"/>
          <w:lang w:val="en-GB" w:eastAsia="hr-HR"/>
        </w:rPr>
        <w:t xml:space="preserve">U </w:t>
      </w:r>
      <w:proofErr w:type="spellStart"/>
      <w:r w:rsidR="00C73FEF" w:rsidRPr="002A66E9">
        <w:rPr>
          <w:rFonts w:eastAsia="Times New Roman" w:cs="Times New Roman"/>
          <w:szCs w:val="24"/>
          <w:lang w:val="en-GB" w:eastAsia="hr-HR"/>
        </w:rPr>
        <w:t>Gradskoj</w:t>
      </w:r>
      <w:proofErr w:type="spellEnd"/>
      <w:r w:rsidR="00C73FEF" w:rsidRPr="002A66E9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C73FEF" w:rsidRPr="002A66E9">
        <w:rPr>
          <w:rFonts w:eastAsia="Times New Roman" w:cs="Times New Roman"/>
          <w:szCs w:val="24"/>
          <w:lang w:val="en-GB" w:eastAsia="hr-HR"/>
        </w:rPr>
        <w:t>knjižnici</w:t>
      </w:r>
      <w:proofErr w:type="spellEnd"/>
      <w:r w:rsidR="00C73FEF" w:rsidRPr="002A66E9">
        <w:rPr>
          <w:rFonts w:eastAsia="Times New Roman" w:cs="Times New Roman"/>
          <w:szCs w:val="24"/>
          <w:lang w:val="en-GB" w:eastAsia="hr-HR"/>
        </w:rPr>
        <w:t xml:space="preserve"> “</w:t>
      </w:r>
      <w:proofErr w:type="spellStart"/>
      <w:r w:rsidR="00C73FEF" w:rsidRPr="002A66E9">
        <w:rPr>
          <w:rFonts w:eastAsia="Times New Roman" w:cs="Times New Roman"/>
          <w:szCs w:val="24"/>
          <w:lang w:val="en-GB" w:eastAsia="hr-HR"/>
        </w:rPr>
        <w:t>Juraj</w:t>
      </w:r>
      <w:proofErr w:type="spellEnd"/>
      <w:r w:rsidR="00C73FEF" w:rsidRPr="002A66E9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C73FEF" w:rsidRPr="002A66E9">
        <w:rPr>
          <w:rFonts w:eastAsia="Times New Roman" w:cs="Times New Roman"/>
          <w:szCs w:val="24"/>
          <w:lang w:val="en-GB" w:eastAsia="hr-HR"/>
        </w:rPr>
        <w:t>Šižgorić</w:t>
      </w:r>
      <w:proofErr w:type="spellEnd"/>
      <w:r w:rsidR="00C73FEF" w:rsidRPr="002A66E9">
        <w:rPr>
          <w:rFonts w:eastAsia="Times New Roman" w:cs="Times New Roman"/>
          <w:szCs w:val="24"/>
          <w:lang w:val="en-GB" w:eastAsia="hr-HR"/>
        </w:rPr>
        <w:t xml:space="preserve">” </w:t>
      </w:r>
      <w:proofErr w:type="spellStart"/>
      <w:r w:rsidR="00C73FEF" w:rsidRPr="002A66E9">
        <w:rPr>
          <w:rFonts w:eastAsia="Times New Roman" w:cs="Times New Roman"/>
          <w:szCs w:val="24"/>
          <w:lang w:val="en-GB" w:eastAsia="hr-HR"/>
        </w:rPr>
        <w:t>Šibenik</w:t>
      </w:r>
      <w:proofErr w:type="spellEnd"/>
      <w:r w:rsidR="00C73FEF" w:rsidRPr="002A66E9">
        <w:rPr>
          <w:rFonts w:eastAsia="Times New Roman" w:cs="Times New Roman"/>
          <w:szCs w:val="24"/>
          <w:lang w:val="en-GB" w:eastAsia="hr-HR"/>
        </w:rPr>
        <w:t>,</w:t>
      </w:r>
      <w:r w:rsidR="00C73FEF" w:rsidRPr="002A66E9">
        <w:rPr>
          <w:szCs w:val="24"/>
        </w:rPr>
        <w:t xml:space="preserve"> 5. listopada 2022. g., otvorena je izložba učeničkih radova u povodu pedeset pet godina Centra za odgoj i obrazovanje „</w:t>
      </w:r>
      <w:proofErr w:type="spellStart"/>
      <w:r w:rsidR="00C73FEF" w:rsidRPr="002A66E9">
        <w:rPr>
          <w:szCs w:val="24"/>
        </w:rPr>
        <w:t>Šubićevac</w:t>
      </w:r>
      <w:proofErr w:type="spellEnd"/>
      <w:r w:rsidR="00C73FEF" w:rsidRPr="002A66E9">
        <w:rPr>
          <w:szCs w:val="24"/>
        </w:rPr>
        <w:t xml:space="preserve">“, čija je misija odgoj, obrazovanje, psihosocijalna rehabilitacija i skrb za osobe s intelektualnim i višestrukim teškoćama s ciljem razvijanja i unaprjeđenja njihovih kompetencija za samostalan život i rad kao zadovoljnih, neovisnih i odgovornih osoba. Na njoj su bili izloženi slikarski i keramički radovi koje su učenici Centra izradili pod mentorstvom Žane Klisović i Marijane </w:t>
      </w:r>
      <w:proofErr w:type="spellStart"/>
      <w:r w:rsidR="00C73FEF" w:rsidRPr="002A66E9">
        <w:rPr>
          <w:szCs w:val="24"/>
        </w:rPr>
        <w:t>Matuše</w:t>
      </w:r>
      <w:proofErr w:type="spellEnd"/>
      <w:r w:rsidR="00C73FEF" w:rsidRPr="002A66E9">
        <w:rPr>
          <w:szCs w:val="24"/>
        </w:rPr>
        <w:t>.</w:t>
      </w:r>
    </w:p>
    <w:p w14:paraId="3C4E8CA8" w14:textId="0F68FD6A" w:rsidR="005B0C16" w:rsidRDefault="005B0C16">
      <w:pPr>
        <w:pStyle w:val="Odlomakpopisa"/>
        <w:numPr>
          <w:ilvl w:val="1"/>
          <w:numId w:val="15"/>
        </w:numPr>
      </w:pPr>
      <w:r>
        <w:t>Poticati umrežavanje i uključivanje osoba s invaliditetom u projekte u kulturi, na međunarodnoj, nacionalnoj i lokalnoj razini</w:t>
      </w:r>
    </w:p>
    <w:p w14:paraId="5E5EA98D" w14:textId="46D9139C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670B0">
        <w:rPr>
          <w:rFonts w:ascii="Times New Roman" w:hAnsi="Times New Roman" w:cs="Times New Roman"/>
          <w:sz w:val="24"/>
          <w:szCs w:val="24"/>
        </w:rPr>
        <w:t xml:space="preserve">Muzej grad Šibenika u partnerstvu s Gradom Šibenikom; </w:t>
      </w:r>
      <w:proofErr w:type="spellStart"/>
      <w:r w:rsidRPr="003670B0">
        <w:rPr>
          <w:rFonts w:ascii="Times New Roman" w:hAnsi="Times New Roman" w:cs="Times New Roman"/>
          <w:sz w:val="24"/>
          <w:szCs w:val="24"/>
        </w:rPr>
        <w:t>Fotoklubom</w:t>
      </w:r>
      <w:proofErr w:type="spellEnd"/>
      <w:r w:rsidRPr="003670B0">
        <w:rPr>
          <w:rFonts w:ascii="Times New Roman" w:hAnsi="Times New Roman" w:cs="Times New Roman"/>
          <w:sz w:val="24"/>
          <w:szCs w:val="24"/>
        </w:rPr>
        <w:t xml:space="preserve"> Šibenik; Udrugom mladih „Mladi u EU“ i Udrugom slijepih Županije Šibensko-kninske od 2018. godine provodi projekt KULTAJMO u Šibeniku-program razvoja civilnog sektora kroz aktivnosti u kulturi. Projekt je dovršen 28. veljače 2020. godine. Ukupna vrijednost projekta je 797.757,40 kn u okviru kojega je u 2020. godini za Muzej grada Šibenika nabavlj</w:t>
      </w:r>
      <w:r>
        <w:rPr>
          <w:rFonts w:ascii="Times New Roman" w:hAnsi="Times New Roman" w:cs="Times New Roman"/>
          <w:sz w:val="24"/>
          <w:szCs w:val="24"/>
        </w:rPr>
        <w:t>eno:</w:t>
      </w:r>
    </w:p>
    <w:p w14:paraId="709B7B7C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>- laptop, glasovna jedinica i čitač ekrana za slijepe i slabovidne osobe</w:t>
      </w:r>
    </w:p>
    <w:p w14:paraId="17DD2827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 xml:space="preserve">- oprema za 3D </w:t>
      </w:r>
      <w:proofErr w:type="spellStart"/>
      <w:r w:rsidRPr="003670B0">
        <w:rPr>
          <w:rFonts w:ascii="Times New Roman" w:hAnsi="Times New Roman" w:cs="Times New Roman"/>
          <w:sz w:val="24"/>
          <w:szCs w:val="24"/>
        </w:rPr>
        <w:t>printanje</w:t>
      </w:r>
      <w:proofErr w:type="spellEnd"/>
      <w:r w:rsidRPr="003670B0">
        <w:rPr>
          <w:rFonts w:ascii="Times New Roman" w:hAnsi="Times New Roman" w:cs="Times New Roman"/>
          <w:sz w:val="24"/>
          <w:szCs w:val="24"/>
        </w:rPr>
        <w:t xml:space="preserve"> za potrebe održavanja taktilne izložbe za slijepe i slabovidne</w:t>
      </w:r>
    </w:p>
    <w:p w14:paraId="1A5A2D6C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>- taktilne ploče za slijepe koje će se postaviti na 6 arheoloških lokaliteta </w:t>
      </w:r>
    </w:p>
    <w:p w14:paraId="108D4621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>- induktivne petlje za gluhe i nagluhe osobe (postavljene u 3 prostorije muzeja)</w:t>
      </w:r>
    </w:p>
    <w:p w14:paraId="16C814D1" w14:textId="3A4D699A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lastRenderedPageBreak/>
        <w:t xml:space="preserve">- brošure  na </w:t>
      </w:r>
      <w:proofErr w:type="spellStart"/>
      <w:r w:rsidRPr="003670B0">
        <w:rPr>
          <w:rFonts w:ascii="Times New Roman" w:hAnsi="Times New Roman" w:cs="Times New Roman"/>
          <w:sz w:val="24"/>
          <w:szCs w:val="24"/>
        </w:rPr>
        <w:t>brailleovom</w:t>
      </w:r>
      <w:proofErr w:type="spellEnd"/>
      <w:r w:rsidRPr="003670B0">
        <w:rPr>
          <w:rFonts w:ascii="Times New Roman" w:hAnsi="Times New Roman" w:cs="Times New Roman"/>
          <w:sz w:val="24"/>
          <w:szCs w:val="24"/>
        </w:rPr>
        <w:t xml:space="preserve"> pismu (sve navedeno u ukupnoj vrijednosti od 225.488,47 kn (s PDV-om). Nadalje, u okviru programa ugovoren je angažman </w:t>
      </w:r>
      <w:proofErr w:type="spellStart"/>
      <w:r w:rsidRPr="003670B0">
        <w:rPr>
          <w:rFonts w:ascii="Times New Roman" w:hAnsi="Times New Roman" w:cs="Times New Roman"/>
          <w:sz w:val="24"/>
          <w:szCs w:val="24"/>
        </w:rPr>
        <w:t>videćeg</w:t>
      </w:r>
      <w:proofErr w:type="spellEnd"/>
      <w:r w:rsidRPr="003670B0">
        <w:rPr>
          <w:rFonts w:ascii="Times New Roman" w:hAnsi="Times New Roman" w:cs="Times New Roman"/>
          <w:sz w:val="24"/>
          <w:szCs w:val="24"/>
        </w:rPr>
        <w:t xml:space="preserve"> pratitelja za potrebe slijepih i slabovidnih i organizirani poludnevni izleti na 4 arheološka lokaliteta za slijepe i slabovidne osobe .</w:t>
      </w:r>
    </w:p>
    <w:p w14:paraId="14D34B94" w14:textId="0CF98AE8" w:rsidR="003670B0" w:rsidRPr="003670B0" w:rsidRDefault="00990021" w:rsidP="00CA1571">
      <w:pPr>
        <w:rPr>
          <w:rFonts w:cs="Times New Roman"/>
          <w:szCs w:val="24"/>
        </w:rPr>
      </w:pPr>
      <w:r w:rsidRPr="00CA1571">
        <w:rPr>
          <w:rFonts w:cs="Times New Roman"/>
          <w:szCs w:val="24"/>
        </w:rPr>
        <w:t xml:space="preserve">* Tijekom 2022. godine Muzej grada Šibenika </w:t>
      </w:r>
      <w:r w:rsidR="00CA1571" w:rsidRPr="00CA1571">
        <w:rPr>
          <w:rFonts w:cs="Times New Roman"/>
          <w:szCs w:val="24"/>
        </w:rPr>
        <w:t xml:space="preserve">tradicionalno održava </w:t>
      </w:r>
      <w:r w:rsidRPr="00CA1571">
        <w:rPr>
          <w:rFonts w:cs="Times New Roman"/>
          <w:szCs w:val="24"/>
        </w:rPr>
        <w:t xml:space="preserve"> radionice s osobama s posebnim potrebama iz Centra za odgoj i obrazovanje iz Šibenika u Muzeju i na </w:t>
      </w:r>
      <w:r w:rsidR="00CA1571" w:rsidRPr="00CA1571">
        <w:rPr>
          <w:rFonts w:cs="Times New Roman"/>
          <w:szCs w:val="24"/>
        </w:rPr>
        <w:t xml:space="preserve">arheološkoj lokaciji </w:t>
      </w:r>
      <w:r w:rsidRPr="00CA1571">
        <w:rPr>
          <w:rFonts w:cs="Times New Roman"/>
          <w:szCs w:val="24"/>
        </w:rPr>
        <w:t xml:space="preserve">Bribirskoj glavici. </w:t>
      </w:r>
    </w:p>
    <w:p w14:paraId="329D9047" w14:textId="4D5ED14B" w:rsidR="00774561" w:rsidRDefault="00CA1571" w:rsidP="00CA1571">
      <w:r>
        <w:t xml:space="preserve">* </w:t>
      </w:r>
      <w:r w:rsidR="00774561">
        <w:t xml:space="preserve">Tijekom 2022. godine JU Tvrđava kulture Šibenik je nastavila uspješnu suradnju s Ustanovom za zapošljavanje, rad i profesionalnu rehabilitaciju osoba s invaliditetom DES ( Split), specijaliziranom za tisak i print promidžbenih materijala te jedan dio grafičkih i tiskarskih usluga Tvrđava kulture ostvaruje upravo kroz suradnju s DES-om. Nadalje,  u 2022. socijalna zadruga Humana Nova za Tvrđavu kulture proizvela je specijalizirane suvenire namijenjene prodaji u Shopovima koji se nalaze na lokacijama </w:t>
      </w:r>
      <w:proofErr w:type="spellStart"/>
      <w:r w:rsidR="00774561">
        <w:t>Sv.Mihovil</w:t>
      </w:r>
      <w:proofErr w:type="spellEnd"/>
      <w:r w:rsidR="00774561">
        <w:t xml:space="preserve">, Barone, </w:t>
      </w:r>
      <w:proofErr w:type="spellStart"/>
      <w:r w:rsidR="00774561">
        <w:t>sv.Ivan</w:t>
      </w:r>
      <w:proofErr w:type="spellEnd"/>
      <w:r w:rsidR="00774561">
        <w:t xml:space="preserve"> i  City </w:t>
      </w:r>
      <w:proofErr w:type="spellStart"/>
      <w:r w:rsidR="00774561">
        <w:t>Ponit</w:t>
      </w:r>
      <w:proofErr w:type="spellEnd"/>
      <w:r w:rsidR="00774561">
        <w:t>.</w:t>
      </w:r>
    </w:p>
    <w:p w14:paraId="755E4F73" w14:textId="4335C306" w:rsidR="00F038A8" w:rsidRPr="002E55C7" w:rsidRDefault="002E55C7" w:rsidP="002E55C7">
      <w:pPr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* </w:t>
      </w:r>
      <w:r w:rsidR="00F038A8" w:rsidRPr="002E55C7">
        <w:rPr>
          <w:szCs w:val="24"/>
          <w:shd w:val="clear" w:color="auto" w:fill="FFFFFF"/>
        </w:rPr>
        <w:t xml:space="preserve">U Gradskoj knjižnici „Juraj </w:t>
      </w:r>
      <w:proofErr w:type="spellStart"/>
      <w:r w:rsidR="00F038A8" w:rsidRPr="002E55C7">
        <w:rPr>
          <w:szCs w:val="24"/>
          <w:shd w:val="clear" w:color="auto" w:fill="FFFFFF"/>
        </w:rPr>
        <w:t>Šižgorić</w:t>
      </w:r>
      <w:proofErr w:type="spellEnd"/>
      <w:r w:rsidR="00F038A8" w:rsidRPr="002E55C7">
        <w:rPr>
          <w:szCs w:val="24"/>
          <w:shd w:val="clear" w:color="auto" w:fill="FFFFFF"/>
        </w:rPr>
        <w:t xml:space="preserve">“ Šibenik, 26. siječnja 2022. godine održana je početna konferencija projekta „Od boje do zvuka u virtualnom svijetu“. Projekt je preko poziva „Umjetnost i kultura online“ sufinancirala Europska unija sredstvima Europskog socijalnog fonda u sklopu Operativnog programa „Učinkoviti ljudski potencijali“ 2014. – 2020.  a proveo ga je Ogranak Matice hrvatske u Šibeniku u partnerstvu Knjižnicom. Na konferenciji je bilo riječi o cilju projekta –  povećanju pristupa umjetničkim i kulturnim aktivnostima ranjivim skupinama, djeci i mladima do dvadeset pete godine te starijim osobama, iznad pedeset četiri godine, njegovoj provedbi i radionicama koje će se u sklopu njega održati. </w:t>
      </w:r>
      <w:r w:rsidR="00F038A8" w:rsidRPr="002E55C7">
        <w:rPr>
          <w:szCs w:val="24"/>
        </w:rPr>
        <w:t xml:space="preserve">Riječ je o besplatnim </w:t>
      </w:r>
      <w:r w:rsidR="00F038A8" w:rsidRPr="002E55C7">
        <w:rPr>
          <w:i/>
          <w:iCs/>
          <w:szCs w:val="24"/>
        </w:rPr>
        <w:t>online</w:t>
      </w:r>
      <w:r w:rsidR="00F038A8" w:rsidRPr="002E55C7">
        <w:rPr>
          <w:szCs w:val="24"/>
        </w:rPr>
        <w:t xml:space="preserve"> radionicama iz glazbene, dramske, literarne i likovne umjetnosti. Projekt je realiziran od 2. veljače do 23. svibnja 2022.</w:t>
      </w:r>
      <w:r w:rsidR="00F038A8" w:rsidRPr="002E55C7">
        <w:rPr>
          <w:szCs w:val="24"/>
          <w:shd w:val="clear" w:color="auto" w:fill="FFFFFF"/>
        </w:rPr>
        <w:t xml:space="preserve"> Iz Europskog socijalnog fonda za nj su osigurana bespovratna  sredstva u iznosu od 307.692,11 kn, a iz Državnog proračuna Republike Hrvatske u iznosu od 54.298,61 kn.</w:t>
      </w:r>
    </w:p>
    <w:p w14:paraId="010CE1AB" w14:textId="55CBA641" w:rsidR="00024998" w:rsidRPr="002E55C7" w:rsidRDefault="002E55C7" w:rsidP="002E55C7">
      <w:pPr>
        <w:rPr>
          <w:szCs w:val="24"/>
        </w:rPr>
      </w:pPr>
      <w:r>
        <w:rPr>
          <w:szCs w:val="24"/>
          <w:shd w:val="clear" w:color="auto" w:fill="FFFFFF"/>
        </w:rPr>
        <w:t xml:space="preserve">* </w:t>
      </w:r>
      <w:r w:rsidR="00806A9F" w:rsidRPr="002E55C7">
        <w:rPr>
          <w:szCs w:val="24"/>
          <w:shd w:val="clear" w:color="auto" w:fill="FFFFFF"/>
        </w:rPr>
        <w:t xml:space="preserve">U Gradskoj knjižnici „Juraj </w:t>
      </w:r>
      <w:proofErr w:type="spellStart"/>
      <w:r w:rsidR="00806A9F" w:rsidRPr="002E55C7">
        <w:rPr>
          <w:szCs w:val="24"/>
          <w:shd w:val="clear" w:color="auto" w:fill="FFFFFF"/>
        </w:rPr>
        <w:t>Šižgorić</w:t>
      </w:r>
      <w:proofErr w:type="spellEnd"/>
      <w:r w:rsidR="00806A9F" w:rsidRPr="002E55C7">
        <w:rPr>
          <w:szCs w:val="24"/>
          <w:shd w:val="clear" w:color="auto" w:fill="FFFFFF"/>
        </w:rPr>
        <w:t>“ Šibenik</w:t>
      </w:r>
      <w:r w:rsidR="00806A9F" w:rsidRPr="002E55C7">
        <w:rPr>
          <w:szCs w:val="24"/>
        </w:rPr>
        <w:t xml:space="preserve"> korisnici s posebnim potrebama redovito sudjeluju u natjecanjima koje Knjižnica tijekom 2022. godine subotom organizira na Audiovizualnom odjelu, npr.: PS5 NBA2023, PS4 Minecraft, PC </w:t>
      </w:r>
      <w:proofErr w:type="spellStart"/>
      <w:r w:rsidR="00806A9F" w:rsidRPr="002E55C7">
        <w:rPr>
          <w:szCs w:val="24"/>
        </w:rPr>
        <w:t>Roblox</w:t>
      </w:r>
      <w:proofErr w:type="spellEnd"/>
      <w:r w:rsidR="00806A9F" w:rsidRPr="002E55C7">
        <w:rPr>
          <w:szCs w:val="24"/>
        </w:rPr>
        <w:t xml:space="preserve">, te kvizovima na razne teme: NBA, Minecraft, Marvel i sl. Ti korisnici, a stariji od dvadeset do trideset sedam godina, redovito posjećuju knjižnicu, odnosno </w:t>
      </w:r>
      <w:proofErr w:type="spellStart"/>
      <w:r w:rsidR="00806A9F" w:rsidRPr="002E55C7">
        <w:rPr>
          <w:szCs w:val="24"/>
        </w:rPr>
        <w:t>Audiovizaualni</w:t>
      </w:r>
      <w:proofErr w:type="spellEnd"/>
      <w:r w:rsidR="00806A9F" w:rsidRPr="002E55C7">
        <w:rPr>
          <w:szCs w:val="24"/>
        </w:rPr>
        <w:t xml:space="preserve"> odjel, na kojemu slušaju glazbu, boje, crtaju, čitaju...</w:t>
      </w:r>
    </w:p>
    <w:p w14:paraId="2C76CBCB" w14:textId="46D44433" w:rsidR="005B0C16" w:rsidRDefault="005B0C16">
      <w:pPr>
        <w:pStyle w:val="Odlomakpopisa"/>
        <w:numPr>
          <w:ilvl w:val="1"/>
          <w:numId w:val="15"/>
        </w:numPr>
      </w:pPr>
      <w:r>
        <w:lastRenderedPageBreak/>
        <w:t>Poticati kulturnu suradnju putem raznih oblika kulturnih manifestacija</w:t>
      </w:r>
      <w:r w:rsidR="0023397F">
        <w:t xml:space="preserve"> </w:t>
      </w:r>
    </w:p>
    <w:p w14:paraId="584935BD" w14:textId="0B9F8302" w:rsidR="0023397F" w:rsidRDefault="0023397F" w:rsidP="0023397F">
      <w:pPr>
        <w:pStyle w:val="Odlomakpopisa"/>
        <w:ind w:left="1080"/>
      </w:pPr>
      <w:r>
        <w:t>i</w:t>
      </w:r>
    </w:p>
    <w:p w14:paraId="09BD4B3F" w14:textId="6914CA48" w:rsidR="0023397F" w:rsidRDefault="0023397F">
      <w:pPr>
        <w:pStyle w:val="Odlomakpopisa"/>
        <w:numPr>
          <w:ilvl w:val="1"/>
          <w:numId w:val="15"/>
        </w:numPr>
      </w:pPr>
      <w:r>
        <w:t xml:space="preserve">Upoznati javnost s kulturno-umjetničkim mogućnostima i postignućima osoba s invaliditetom </w:t>
      </w:r>
    </w:p>
    <w:p w14:paraId="65AF1639" w14:textId="2551F2E3" w:rsidR="00AC31FB" w:rsidRPr="00141A99" w:rsidRDefault="002E55C7" w:rsidP="00141A99">
      <w:pPr>
        <w:autoSpaceDE w:val="0"/>
        <w:autoSpaceDN w:val="0"/>
        <w:adjustRightInd w:val="0"/>
        <w:rPr>
          <w:rFonts w:eastAsia="Calibri" w:cs="Times New Roman"/>
          <w:color w:val="000000" w:themeColor="text1"/>
          <w:sz w:val="22"/>
          <w:lang w:eastAsia="hr-HR"/>
        </w:rPr>
      </w:pPr>
      <w:r>
        <w:t xml:space="preserve">* </w:t>
      </w:r>
      <w:r w:rsidR="00B25B4C">
        <w:t>Tradicionalno, u sklopu Međunarodnog dječjeg festivala Hrvatsko</w:t>
      </w:r>
      <w:r w:rsidR="00956557">
        <w:t xml:space="preserve"> </w:t>
      </w:r>
      <w:r w:rsidR="00B25B4C">
        <w:t>narodno kazalište u Šibeniku</w:t>
      </w:r>
      <w:r w:rsidR="00956557">
        <w:rPr>
          <w:szCs w:val="24"/>
        </w:rPr>
        <w:t xml:space="preserve"> tradicionalno organizira</w:t>
      </w:r>
      <w:r w:rsidR="00B25B4C">
        <w:rPr>
          <w:szCs w:val="24"/>
        </w:rPr>
        <w:t xml:space="preserve"> projekt u kojem uključuju učenike i nastavnike osnovnih škola i djecu iz dječjih vrtića  iz cijele Hrvatske da se pridruže likovnom natječaju koji rezultira otvorenjem likovne izložbe u povodu otvorenja festivala. Na natječaj se svake godine odazivaju  i polaznici Centra za odgoj i obrazovanje </w:t>
      </w:r>
      <w:proofErr w:type="spellStart"/>
      <w:r w:rsidR="00B25B4C">
        <w:rPr>
          <w:szCs w:val="24"/>
        </w:rPr>
        <w:t>Šubićevac</w:t>
      </w:r>
      <w:proofErr w:type="spellEnd"/>
      <w:r w:rsidR="00956557">
        <w:rPr>
          <w:szCs w:val="24"/>
        </w:rPr>
        <w:t>.</w:t>
      </w:r>
      <w:r w:rsidR="00B25B4C" w:rsidRPr="00B25B4C">
        <w:rPr>
          <w:rFonts w:cs="Times New Roman"/>
          <w:szCs w:val="24"/>
        </w:rPr>
        <w:t xml:space="preserve"> </w:t>
      </w:r>
      <w:r w:rsidR="00B25B4C">
        <w:rPr>
          <w:rFonts w:cs="Times New Roman"/>
          <w:szCs w:val="24"/>
        </w:rPr>
        <w:t xml:space="preserve">Prošlogodišnje </w:t>
      </w:r>
      <w:r w:rsidR="00B25B4C" w:rsidRPr="00C51454">
        <w:rPr>
          <w:rFonts w:cs="Times New Roman"/>
          <w:szCs w:val="24"/>
        </w:rPr>
        <w:t xml:space="preserve"> tema </w:t>
      </w:r>
      <w:r w:rsidR="00B25B4C">
        <w:rPr>
          <w:rFonts w:cs="Times New Roman"/>
          <w:szCs w:val="24"/>
        </w:rPr>
        <w:t>62. međunarodnog dječjeg festivala bile su :</w:t>
      </w:r>
      <w:r w:rsidR="00B25B4C" w:rsidRPr="00C51454">
        <w:rPr>
          <w:rFonts w:cs="Times New Roman"/>
          <w:szCs w:val="24"/>
        </w:rPr>
        <w:t xml:space="preserve"> </w:t>
      </w:r>
      <w:r w:rsidR="00B25B4C" w:rsidRPr="00C51454">
        <w:rPr>
          <w:rFonts w:cs="Times New Roman"/>
          <w:i/>
          <w:szCs w:val="24"/>
        </w:rPr>
        <w:t>Prostor slobode</w:t>
      </w:r>
      <w:r w:rsidR="00B25B4C" w:rsidRPr="00C51454">
        <w:rPr>
          <w:rFonts w:cs="Times New Roman"/>
          <w:szCs w:val="24"/>
        </w:rPr>
        <w:t>, posvećena je tematici prostora u najširem smislu i djetetova doživljaja prostora oko sebe i u sebi</w:t>
      </w:r>
      <w:r w:rsidR="00B25B4C">
        <w:rPr>
          <w:rFonts w:cs="Times New Roman"/>
          <w:szCs w:val="24"/>
        </w:rPr>
        <w:t xml:space="preserve"> i </w:t>
      </w:r>
      <w:r w:rsidR="00B25B4C" w:rsidRPr="004A6D32">
        <w:rPr>
          <w:i/>
          <w:szCs w:val="24"/>
        </w:rPr>
        <w:t>Kad se male ruke slože</w:t>
      </w:r>
      <w:r w:rsidR="00B25B4C">
        <w:rPr>
          <w:i/>
          <w:szCs w:val="24"/>
        </w:rPr>
        <w:t xml:space="preserve"> – </w:t>
      </w:r>
      <w:r w:rsidR="00B25B4C" w:rsidRPr="00706B7D">
        <w:rPr>
          <w:i/>
          <w:szCs w:val="24"/>
        </w:rPr>
        <w:t>susret kultura</w:t>
      </w:r>
      <w:r w:rsidR="00B25B4C">
        <w:rPr>
          <w:szCs w:val="24"/>
        </w:rPr>
        <w:t>.</w:t>
      </w:r>
      <w:r w:rsidR="00CB1489" w:rsidRPr="00CB1489">
        <w:rPr>
          <w:rFonts w:eastAsia="Calibri" w:cs="Times New Roman"/>
          <w:sz w:val="22"/>
          <w:lang w:eastAsia="hr-HR"/>
        </w:rPr>
        <w:t xml:space="preserve"> Na 6</w:t>
      </w:r>
      <w:r w:rsidR="00CB1489">
        <w:rPr>
          <w:rFonts w:eastAsia="Calibri" w:cs="Times New Roman"/>
          <w:sz w:val="22"/>
          <w:lang w:eastAsia="hr-HR"/>
        </w:rPr>
        <w:t>2</w:t>
      </w:r>
      <w:r w:rsidR="00CB1489" w:rsidRPr="00CB1489">
        <w:rPr>
          <w:rFonts w:eastAsia="Calibri" w:cs="Times New Roman"/>
          <w:sz w:val="22"/>
          <w:lang w:eastAsia="hr-HR"/>
        </w:rPr>
        <w:t>. MDF-u realizirano je 88 programa (predstave, filmske projekcije, literarni programi, ulične izvedbe, sajam dječje knjige, izložbe i 33 radionice</w:t>
      </w:r>
      <w:r w:rsidR="00956557">
        <w:rPr>
          <w:rFonts w:eastAsia="Calibri" w:cs="Times New Roman"/>
          <w:sz w:val="22"/>
          <w:lang w:eastAsia="hr-HR"/>
        </w:rPr>
        <w:t xml:space="preserve">. </w:t>
      </w:r>
      <w:r w:rsidR="00CB1489" w:rsidRPr="00CB1489">
        <w:rPr>
          <w:rFonts w:eastAsia="Calibri" w:cs="Times New Roman"/>
          <w:color w:val="FF0000"/>
          <w:sz w:val="22"/>
          <w:lang w:eastAsia="hr-HR"/>
        </w:rPr>
        <w:t xml:space="preserve"> </w:t>
      </w:r>
      <w:r w:rsidR="00CB1489" w:rsidRPr="00CB1489">
        <w:rPr>
          <w:rFonts w:eastAsia="Calibri" w:cs="Times New Roman"/>
          <w:color w:val="000000" w:themeColor="text1"/>
          <w:sz w:val="22"/>
          <w:lang w:eastAsia="hr-HR"/>
        </w:rPr>
        <w:t>Ukupno se procjenjuje da je na festivalskim programima bilo više od 20.000 posjetitelja</w:t>
      </w:r>
      <w:r w:rsidR="00CB1489">
        <w:rPr>
          <w:rFonts w:eastAsia="Calibri" w:cs="Times New Roman"/>
          <w:color w:val="000000" w:themeColor="text1"/>
          <w:sz w:val="22"/>
          <w:lang w:eastAsia="hr-HR"/>
        </w:rPr>
        <w:t>.</w:t>
      </w:r>
      <w:r w:rsidR="00CB1489" w:rsidRPr="00CB1489">
        <w:rPr>
          <w:rFonts w:eastAsia="Calibri" w:cs="Times New Roman"/>
          <w:color w:val="000000" w:themeColor="text1"/>
          <w:sz w:val="22"/>
          <w:lang w:eastAsia="hr-HR"/>
        </w:rPr>
        <w:t xml:space="preserve"> U radionicama je sudjelovalo oko 600 djece. </w:t>
      </w:r>
    </w:p>
    <w:p w14:paraId="7754EAA3" w14:textId="6D1086F5" w:rsidR="005B0C16" w:rsidRDefault="00956557">
      <w:pPr>
        <w:pStyle w:val="Odlomakpopisa"/>
        <w:numPr>
          <w:ilvl w:val="1"/>
          <w:numId w:val="15"/>
        </w:numPr>
      </w:pPr>
      <w:r>
        <w:t xml:space="preserve"> </w:t>
      </w:r>
      <w:r w:rsidR="005B0C16">
        <w:t>Omogućiti dostupnost kulturnih sadržaja i doživljaj kulturne baštine osobama s invaliditetom</w:t>
      </w:r>
    </w:p>
    <w:p w14:paraId="5492C365" w14:textId="47DE0EFF" w:rsidR="004170F4" w:rsidRDefault="00956557" w:rsidP="004170F4">
      <w:r>
        <w:t xml:space="preserve">* </w:t>
      </w:r>
      <w:r w:rsidR="004170F4">
        <w:t xml:space="preserve">U Hrvatskom narodnom kazalištu Šibenik, 4. svibnja 2022. godine održana je prva predstava prilagođena za osobe s oštećenjem sluha. Predstavu “Guja u njedrima”, poznatog i svjetski priznatog autora Alana </w:t>
      </w:r>
      <w:proofErr w:type="spellStart"/>
      <w:r w:rsidR="004170F4">
        <w:t>Ayckbourna</w:t>
      </w:r>
      <w:proofErr w:type="spellEnd"/>
      <w:r w:rsidR="004170F4">
        <w:t>, gluhe i nagluhe osobe pratile su putem posebno izrađenih titlova namijenjenih osobama oštećenog sluha. Deset korisnika Udruge gluhih i nagluhih Šibensko-kninske županije prvi puta je bilo u kazalištu jer dosad za njih nije postojala mogućnost da prate predstave. Projekt je financiran sredstvima Ministarstva kulture i medija Republike Hrvatske.</w:t>
      </w:r>
    </w:p>
    <w:p w14:paraId="38DA5276" w14:textId="49D9406A" w:rsidR="003670B0" w:rsidRPr="003670B0" w:rsidRDefault="00956557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3670B0" w:rsidRPr="003670B0">
        <w:rPr>
          <w:rFonts w:ascii="Times New Roman" w:hAnsi="Times New Roman" w:cs="Times New Roman"/>
          <w:sz w:val="24"/>
          <w:szCs w:val="24"/>
        </w:rPr>
        <w:t>Ustanove u kulturi grada Šibenika kontinuirano rade na prilagodbi prostora i kulturnih sadržaja osobama s invaliditetom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57D1AB" w14:textId="43121267" w:rsidR="003670B0" w:rsidRPr="003670B0" w:rsidRDefault="00956557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3670B0" w:rsidRPr="003670B0">
        <w:rPr>
          <w:rFonts w:ascii="Times New Roman" w:hAnsi="Times New Roman" w:cs="Times New Roman"/>
          <w:sz w:val="24"/>
          <w:szCs w:val="24"/>
        </w:rPr>
        <w:t>Muzej grada Šibenika ima prilagođen pristup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670B0" w:rsidRPr="003670B0">
        <w:rPr>
          <w:rFonts w:ascii="Times New Roman" w:hAnsi="Times New Roman" w:cs="Times New Roman"/>
          <w:sz w:val="24"/>
          <w:szCs w:val="24"/>
        </w:rPr>
        <w:t xml:space="preserve"> ugrađenu platformu za prijevoz osoba sa invaliditetom za razgledavanje Stalnog postava i pomagala:</w:t>
      </w:r>
    </w:p>
    <w:p w14:paraId="0A569494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>- laptop, glasovna jedinica i čitač ekrana za slijepe i slabovidne osobe</w:t>
      </w:r>
    </w:p>
    <w:p w14:paraId="1C7F6981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 xml:space="preserve">- oprema za 3D </w:t>
      </w:r>
      <w:proofErr w:type="spellStart"/>
      <w:r w:rsidRPr="003670B0">
        <w:rPr>
          <w:rFonts w:ascii="Times New Roman" w:hAnsi="Times New Roman" w:cs="Times New Roman"/>
          <w:sz w:val="24"/>
          <w:szCs w:val="24"/>
        </w:rPr>
        <w:t>printanje</w:t>
      </w:r>
      <w:proofErr w:type="spellEnd"/>
      <w:r w:rsidRPr="003670B0">
        <w:rPr>
          <w:rFonts w:ascii="Times New Roman" w:hAnsi="Times New Roman" w:cs="Times New Roman"/>
          <w:sz w:val="24"/>
          <w:szCs w:val="24"/>
        </w:rPr>
        <w:t xml:space="preserve"> za potrebe održavanja taktilne izložbe za slijepe i slabovidne</w:t>
      </w:r>
    </w:p>
    <w:p w14:paraId="006F5DC7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>- taktilne ploče za slijepe koje će se postaviti na 6 arheoloških lokaliteta </w:t>
      </w:r>
    </w:p>
    <w:p w14:paraId="3D289995" w14:textId="77777777" w:rsidR="003670B0" w:rsidRP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>- induktivne petlje za gluhe i nagluhe osobe (postavljene u 3 prostorije muzeja)</w:t>
      </w:r>
    </w:p>
    <w:p w14:paraId="4C4B986B" w14:textId="12C2201E" w:rsidR="003670B0" w:rsidRDefault="003670B0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0B0">
        <w:rPr>
          <w:rFonts w:ascii="Times New Roman" w:hAnsi="Times New Roman" w:cs="Times New Roman"/>
          <w:sz w:val="24"/>
          <w:szCs w:val="24"/>
        </w:rPr>
        <w:t xml:space="preserve">- brošure  na </w:t>
      </w:r>
      <w:proofErr w:type="spellStart"/>
      <w:r w:rsidRPr="003670B0">
        <w:rPr>
          <w:rFonts w:ascii="Times New Roman" w:hAnsi="Times New Roman" w:cs="Times New Roman"/>
          <w:sz w:val="24"/>
          <w:szCs w:val="24"/>
        </w:rPr>
        <w:t>brailleovom</w:t>
      </w:r>
      <w:proofErr w:type="spellEnd"/>
      <w:r w:rsidRPr="003670B0">
        <w:rPr>
          <w:rFonts w:ascii="Times New Roman" w:hAnsi="Times New Roman" w:cs="Times New Roman"/>
          <w:sz w:val="24"/>
          <w:szCs w:val="24"/>
        </w:rPr>
        <w:t xml:space="preserve"> pismu</w:t>
      </w:r>
      <w:r w:rsidR="007F0FA7">
        <w:rPr>
          <w:rFonts w:ascii="Times New Roman" w:hAnsi="Times New Roman" w:cs="Times New Roman"/>
          <w:sz w:val="24"/>
          <w:szCs w:val="24"/>
        </w:rPr>
        <w:t>.</w:t>
      </w:r>
    </w:p>
    <w:p w14:paraId="3C56DFF0" w14:textId="77777777" w:rsidR="007F0FA7" w:rsidRPr="003670B0" w:rsidRDefault="007F0FA7" w:rsidP="003670B0">
      <w:pPr>
        <w:pStyle w:val="Obinitek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C92C80" w14:textId="05CC1CC5" w:rsidR="00417AA4" w:rsidRDefault="00417AA4" w:rsidP="00417AA4">
      <w:pPr>
        <w:spacing w:after="0"/>
        <w:ind w:left="62"/>
      </w:pPr>
      <w:r>
        <w:t xml:space="preserve"> </w:t>
      </w:r>
      <w:r w:rsidR="005B0C16">
        <w:t>*</w:t>
      </w:r>
      <w:r>
        <w:t xml:space="preserve">Javna ustanova Tvrđava kulture Šibenik, u svom radu, osim što osigurava pristupačnost svojim građevinama osobama s invaliditetom i smanjenje pokretljivosti, isto tako svojim korisnicima pruža i digitalnu pristupačnost -  </w:t>
      </w:r>
      <w:r w:rsidR="005B0C16">
        <w:t>Prilagodba www.tvrdjava-kulture.hr osobama s invaliditetom</w:t>
      </w:r>
      <w:r>
        <w:t>.</w:t>
      </w:r>
      <w:r w:rsidR="005B0C16">
        <w:t xml:space="preserve"> </w:t>
      </w:r>
    </w:p>
    <w:p w14:paraId="48564457" w14:textId="4BD0FBF1" w:rsidR="005B0C16" w:rsidRDefault="005B0C16" w:rsidP="005B0C16">
      <w:pPr>
        <w:spacing w:after="0"/>
        <w:ind w:left="62"/>
      </w:pPr>
      <w:r>
        <w:t>Digitalna pristupačnost je praksa prilagodbe web stranica da i osobe s invaliditetom nemaju nikakvih prepreka u interakciji ili pristupu digitalnom sadržaju. Digitalna pristupačnost je proces / skup pravila koji u konačnici olakšavaju pristup sadržaju web stranica:</w:t>
      </w:r>
    </w:p>
    <w:p w14:paraId="3088A336" w14:textId="2B5E3022" w:rsidR="005B0C16" w:rsidRDefault="005B0C16" w:rsidP="005B0C16">
      <w:pPr>
        <w:spacing w:after="0"/>
        <w:ind w:left="62"/>
      </w:pPr>
      <w:r>
        <w:t>•za osobe koje imaju vizualne poteškoće (slijepi, slabovidni, osobe koje ne razlikuju boje i drugi)</w:t>
      </w:r>
    </w:p>
    <w:p w14:paraId="04EA0DC9" w14:textId="57694B30" w:rsidR="005B0C16" w:rsidRDefault="005B0C16" w:rsidP="005B0C16">
      <w:pPr>
        <w:spacing w:after="0"/>
        <w:ind w:left="62"/>
      </w:pPr>
      <w:r>
        <w:t>•za osobe koje imaju slušne poteškoće (gluhi, nagluhi)</w:t>
      </w:r>
    </w:p>
    <w:p w14:paraId="5385ECC9" w14:textId="2FC1667E" w:rsidR="00CD44BF" w:rsidRDefault="005B0C16" w:rsidP="004E3DAC">
      <w:pPr>
        <w:spacing w:after="0"/>
        <w:ind w:left="62"/>
      </w:pPr>
      <w:r>
        <w:t>•za osobe koje imaju motoričke i kognitiv</w:t>
      </w:r>
      <w:r w:rsidR="00AC7946">
        <w:t>n</w:t>
      </w:r>
      <w:r>
        <w:t>e poteškoće (osobe sa otežanim radom ruku / nogu te osobe koje zbog posljedica bolesti ili oštećenja vida, sluha ili motorike teže obrađuju informacije). Sve navedeno JU Tvrđava kulture Šibenik je omogućila korisnicima još od rujna 2010. godine.</w:t>
      </w:r>
    </w:p>
    <w:p w14:paraId="13124A09" w14:textId="77777777" w:rsidR="00F25214" w:rsidRDefault="007F0FA7" w:rsidP="007F0FA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  <w:r>
        <w:rPr>
          <w:rFonts w:eastAsia="Times New Roman" w:cs="Times New Roman"/>
          <w:szCs w:val="24"/>
          <w:lang w:val="en-GB" w:eastAsia="hr-HR"/>
        </w:rPr>
        <w:t xml:space="preserve">* </w:t>
      </w:r>
      <w:proofErr w:type="spellStart"/>
      <w:r w:rsidR="005926C5">
        <w:rPr>
          <w:rFonts w:eastAsia="Times New Roman" w:cs="Times New Roman"/>
          <w:szCs w:val="24"/>
          <w:lang w:val="en-GB" w:eastAsia="hr-HR"/>
        </w:rPr>
        <w:t>Gradsko</w:t>
      </w:r>
      <w:r>
        <w:rPr>
          <w:rFonts w:eastAsia="Times New Roman" w:cs="Times New Roman"/>
          <w:szCs w:val="24"/>
          <w:lang w:val="en-GB" w:eastAsia="hr-HR"/>
        </w:rPr>
        <w:t>a</w:t>
      </w:r>
      <w:proofErr w:type="spellEnd"/>
      <w:r w:rsid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5926C5">
        <w:rPr>
          <w:rFonts w:eastAsia="Times New Roman" w:cs="Times New Roman"/>
          <w:szCs w:val="24"/>
          <w:lang w:val="en-GB" w:eastAsia="hr-HR"/>
        </w:rPr>
        <w:t>knjižnic</w:t>
      </w:r>
      <w:r>
        <w:rPr>
          <w:rFonts w:eastAsia="Times New Roman" w:cs="Times New Roman"/>
          <w:szCs w:val="24"/>
          <w:lang w:val="en-GB" w:eastAsia="hr-HR"/>
        </w:rPr>
        <w:t>a</w:t>
      </w:r>
      <w:proofErr w:type="spellEnd"/>
      <w:r w:rsidR="005926C5">
        <w:rPr>
          <w:rFonts w:eastAsia="Times New Roman" w:cs="Times New Roman"/>
          <w:szCs w:val="24"/>
          <w:lang w:val="en-GB" w:eastAsia="hr-HR"/>
        </w:rPr>
        <w:t xml:space="preserve"> “</w:t>
      </w:r>
      <w:proofErr w:type="spellStart"/>
      <w:r w:rsidR="005926C5">
        <w:rPr>
          <w:rFonts w:eastAsia="Times New Roman" w:cs="Times New Roman"/>
          <w:szCs w:val="24"/>
          <w:lang w:val="en-GB" w:eastAsia="hr-HR"/>
        </w:rPr>
        <w:t>Juraj</w:t>
      </w:r>
      <w:proofErr w:type="spellEnd"/>
      <w:r w:rsid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5926C5">
        <w:rPr>
          <w:rFonts w:eastAsia="Times New Roman" w:cs="Times New Roman"/>
          <w:szCs w:val="24"/>
          <w:lang w:val="en-GB" w:eastAsia="hr-HR"/>
        </w:rPr>
        <w:t>Šižgorić</w:t>
      </w:r>
      <w:proofErr w:type="spellEnd"/>
      <w:r w:rsidR="005926C5">
        <w:rPr>
          <w:rFonts w:eastAsia="Times New Roman" w:cs="Times New Roman"/>
          <w:szCs w:val="24"/>
          <w:lang w:val="en-GB" w:eastAsia="hr-HR"/>
        </w:rPr>
        <w:t xml:space="preserve">” </w:t>
      </w:r>
      <w:proofErr w:type="spellStart"/>
      <w:r w:rsidR="005926C5">
        <w:rPr>
          <w:rFonts w:eastAsia="Times New Roman" w:cs="Times New Roman"/>
          <w:szCs w:val="24"/>
          <w:lang w:val="en-GB" w:eastAsia="hr-HR"/>
        </w:rPr>
        <w:t>Šibenik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>
        <w:rPr>
          <w:rFonts w:eastAsia="Times New Roman" w:cs="Times New Roman"/>
          <w:szCs w:val="24"/>
          <w:lang w:val="en-GB" w:eastAsia="hr-HR"/>
        </w:rPr>
        <w:t>osigurala</w:t>
      </w:r>
      <w:proofErr w:type="spellEnd"/>
      <w:r>
        <w:rPr>
          <w:rFonts w:eastAsia="Times New Roman" w:cs="Times New Roman"/>
          <w:szCs w:val="24"/>
          <w:lang w:val="en-GB" w:eastAsia="hr-HR"/>
        </w:rPr>
        <w:t xml:space="preserve"> je </w:t>
      </w:r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pomagala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osobe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s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invaliditetom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: </w:t>
      </w:r>
      <w:r w:rsidR="00F25214">
        <w:rPr>
          <w:rFonts w:eastAsia="Times New Roman" w:cs="Times New Roman"/>
          <w:szCs w:val="24"/>
          <w:lang w:val="en-GB" w:eastAsia="hr-HR"/>
        </w:rPr>
        <w:t xml:space="preserve">-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računalo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slijepe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slabovidne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osobe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zvučne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knjige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reproduktor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njihovo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čitanje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, </w:t>
      </w:r>
    </w:p>
    <w:p w14:paraId="267F671F" w14:textId="77777777" w:rsidR="00F25214" w:rsidRDefault="00F25214" w:rsidP="007F0FA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  <w:r>
        <w:rPr>
          <w:rFonts w:eastAsia="Times New Roman" w:cs="Times New Roman"/>
          <w:szCs w:val="24"/>
          <w:lang w:val="en-GB" w:eastAsia="hr-HR"/>
        </w:rPr>
        <w:t xml:space="preserve">-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taktilne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slikovnice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knjige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na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Brailleovu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="005926C5" w:rsidRPr="005926C5">
        <w:rPr>
          <w:rFonts w:eastAsia="Times New Roman" w:cs="Times New Roman"/>
          <w:szCs w:val="24"/>
          <w:lang w:val="en-GB" w:eastAsia="hr-HR"/>
        </w:rPr>
        <w:t>pismu</w:t>
      </w:r>
      <w:proofErr w:type="spellEnd"/>
      <w:r w:rsidR="005926C5" w:rsidRPr="005926C5">
        <w:rPr>
          <w:rFonts w:eastAsia="Times New Roman" w:cs="Times New Roman"/>
          <w:szCs w:val="24"/>
          <w:lang w:val="en-GB" w:eastAsia="hr-HR"/>
        </w:rPr>
        <w:t xml:space="preserve">. </w:t>
      </w:r>
    </w:p>
    <w:p w14:paraId="0A6996AC" w14:textId="493874EB" w:rsidR="005926C5" w:rsidRDefault="005926C5" w:rsidP="007F0FA7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Times New Roman"/>
          <w:szCs w:val="24"/>
          <w:lang w:val="en-GB" w:eastAsia="hr-HR"/>
        </w:rPr>
      </w:pP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Osobito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se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kod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nabavne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politike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vodi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računa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o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nabavi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knjižne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neknjižne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(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audiovizualne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)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građe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slijepe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slabovidne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osobe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.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Knjižnica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jako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dobro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surađuje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s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Hrvatskom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knjižnicom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slijepe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, s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kojom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sklopila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ugovor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o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nabavi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građe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, a u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rujnu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2021.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primila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donaciju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od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stotinu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naslova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zvučnih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knjiga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na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CD-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ima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(u MP3 i Daisy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formatu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),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koju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joj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uručio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Sakib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Pleh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direktor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Biblioteke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za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slijepa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slabovidna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lica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u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Republici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Bosni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i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Hercegovini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,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kad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je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svojim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suradnicima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posjetio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 xml:space="preserve"> </w:t>
      </w:r>
      <w:proofErr w:type="spellStart"/>
      <w:r w:rsidRPr="005926C5">
        <w:rPr>
          <w:rFonts w:eastAsia="Times New Roman" w:cs="Times New Roman"/>
          <w:szCs w:val="24"/>
          <w:lang w:val="en-GB" w:eastAsia="hr-HR"/>
        </w:rPr>
        <w:t>Knjižnicu</w:t>
      </w:r>
      <w:proofErr w:type="spellEnd"/>
      <w:r w:rsidRPr="005926C5">
        <w:rPr>
          <w:rFonts w:eastAsia="Times New Roman" w:cs="Times New Roman"/>
          <w:szCs w:val="24"/>
          <w:lang w:val="en-GB" w:eastAsia="hr-HR"/>
        </w:rPr>
        <w:t>.</w:t>
      </w:r>
    </w:p>
    <w:p w14:paraId="2985BB27" w14:textId="15EA42AA" w:rsidR="005926C5" w:rsidRPr="00990021" w:rsidRDefault="00F25214" w:rsidP="00990021">
      <w:pPr>
        <w:rPr>
          <w:shd w:val="clear" w:color="auto" w:fill="FFFFFF"/>
        </w:rPr>
      </w:pPr>
      <w:r>
        <w:rPr>
          <w:shd w:val="clear" w:color="auto" w:fill="FFFFFF"/>
        </w:rPr>
        <w:t>*</w:t>
      </w:r>
      <w:proofErr w:type="spellStart"/>
      <w:r w:rsidR="00497D6A" w:rsidRPr="004D696F">
        <w:rPr>
          <w:shd w:val="clear" w:color="auto" w:fill="FFFFFF"/>
        </w:rPr>
        <w:t>Civitas</w:t>
      </w:r>
      <w:proofErr w:type="spellEnd"/>
      <w:r w:rsidR="00497D6A" w:rsidRPr="004D696F">
        <w:rPr>
          <w:shd w:val="clear" w:color="auto" w:fill="FFFFFF"/>
        </w:rPr>
        <w:t xml:space="preserve"> </w:t>
      </w:r>
      <w:proofErr w:type="spellStart"/>
      <w:r w:rsidR="00497D6A" w:rsidRPr="004D696F">
        <w:rPr>
          <w:shd w:val="clear" w:color="auto" w:fill="FFFFFF"/>
        </w:rPr>
        <w:t>Sacra</w:t>
      </w:r>
      <w:proofErr w:type="spellEnd"/>
      <w:r w:rsidR="00497D6A" w:rsidRPr="004D696F">
        <w:rPr>
          <w:shd w:val="clear" w:color="auto" w:fill="FFFFFF"/>
        </w:rPr>
        <w:t xml:space="preserve"> - Interpretacijski centar katedrale sv. Jakova ima prilagođen pristup za osobe s invaliditetom. </w:t>
      </w:r>
    </w:p>
    <w:p w14:paraId="143417BE" w14:textId="5696F6B0" w:rsidR="00AC08D8" w:rsidRPr="00AC08D8" w:rsidRDefault="00AC08D8" w:rsidP="00AC08D8">
      <w:pPr>
        <w:pStyle w:val="StandardWeb"/>
        <w:shd w:val="clear" w:color="auto" w:fill="FFFFFF"/>
        <w:rPr>
          <w:b/>
          <w:bCs/>
        </w:rPr>
      </w:pPr>
      <w:r w:rsidRPr="00AC08D8">
        <w:rPr>
          <w:b/>
          <w:bCs/>
        </w:rPr>
        <w:t>10.</w:t>
      </w:r>
      <w:r w:rsidR="007056CC">
        <w:rPr>
          <w:b/>
          <w:bCs/>
        </w:rPr>
        <w:t xml:space="preserve"> </w:t>
      </w:r>
      <w:r w:rsidR="007122BD">
        <w:rPr>
          <w:b/>
          <w:bCs/>
        </w:rPr>
        <w:t xml:space="preserve"> </w:t>
      </w:r>
      <w:r w:rsidRPr="00AC08D8">
        <w:rPr>
          <w:b/>
          <w:bCs/>
        </w:rPr>
        <w:t>Sudjelovanje u političkom i javnom životu; mjere:</w:t>
      </w:r>
    </w:p>
    <w:p w14:paraId="08C969A3" w14:textId="10B811CC" w:rsidR="004E3DAC" w:rsidRDefault="00AC08D8" w:rsidP="004E3DAC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  <w:r>
        <w:t>10.1.</w:t>
      </w:r>
      <w:r>
        <w:tab/>
        <w:t>Osiguravanje tehničke potpore ili drugih oblika pomoći da bi svim zainteresiranim osobama s invaliditetom bili dostupni temeljni dokumenti od značenja za političko sudjelovanje na lokalnoj, regionalnoj ili nacionalnoj razini</w:t>
      </w:r>
    </w:p>
    <w:p w14:paraId="4EE319E3" w14:textId="7E6DA59A" w:rsidR="00AC08D8" w:rsidRPr="00D17982" w:rsidRDefault="00D17982" w:rsidP="004E3DAC">
      <w:pPr>
        <w:spacing w:after="0"/>
        <w:ind w:left="60"/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Pr="00D17982">
        <w:rPr>
          <w:rFonts w:cs="Times New Roman"/>
          <w:szCs w:val="24"/>
        </w:rPr>
        <w:t>Javnost rada na sjednicama predstavničkog tijela</w:t>
      </w:r>
      <w:r>
        <w:rPr>
          <w:rFonts w:cs="Times New Roman"/>
          <w:szCs w:val="24"/>
        </w:rPr>
        <w:t xml:space="preserve"> Služba -  Tajništva Grada </w:t>
      </w:r>
      <w:r w:rsidRPr="00D17982">
        <w:rPr>
          <w:rFonts w:cs="Times New Roman"/>
          <w:szCs w:val="24"/>
        </w:rPr>
        <w:t xml:space="preserve"> osigurava osim fizičke nazočnosti sjednicama, također i online streamingom video i audio sjednica na službenim </w:t>
      </w:r>
      <w:r>
        <w:rPr>
          <w:rFonts w:cs="Times New Roman"/>
          <w:szCs w:val="24"/>
        </w:rPr>
        <w:t>mrežnim</w:t>
      </w:r>
      <w:r w:rsidRPr="00D17982">
        <w:rPr>
          <w:rFonts w:cs="Times New Roman"/>
          <w:szCs w:val="24"/>
        </w:rPr>
        <w:t xml:space="preserve"> stranicama</w:t>
      </w:r>
      <w:r>
        <w:rPr>
          <w:rFonts w:cs="Times New Roman"/>
          <w:szCs w:val="24"/>
        </w:rPr>
        <w:t xml:space="preserve"> Grada</w:t>
      </w:r>
      <w:r w:rsidR="004E3DAC">
        <w:rPr>
          <w:rFonts w:cs="Times New Roman"/>
          <w:szCs w:val="24"/>
        </w:rPr>
        <w:t xml:space="preserve"> - </w:t>
      </w:r>
      <w:r w:rsidRPr="00D17982">
        <w:rPr>
          <w:rFonts w:cs="Times New Roman"/>
          <w:szCs w:val="24"/>
        </w:rPr>
        <w:t xml:space="preserve"> </w:t>
      </w:r>
      <w:hyperlink r:id="rId14" w:history="1">
        <w:r w:rsidR="004E3DAC" w:rsidRPr="00AE5E3F">
          <w:rPr>
            <w:rStyle w:val="Hiperveza"/>
            <w:rFonts w:cs="Times New Roman"/>
            <w:szCs w:val="24"/>
          </w:rPr>
          <w:t>https://www.sibenik.hr/</w:t>
        </w:r>
      </w:hyperlink>
      <w:r w:rsidR="004E3DAC">
        <w:rPr>
          <w:rFonts w:cs="Times New Roman"/>
          <w:szCs w:val="24"/>
        </w:rPr>
        <w:t xml:space="preserve">; </w:t>
      </w:r>
      <w:r w:rsidRPr="00D17982">
        <w:rPr>
          <w:rFonts w:cs="Times New Roman"/>
          <w:szCs w:val="24"/>
        </w:rPr>
        <w:t xml:space="preserve">te gradskom </w:t>
      </w:r>
      <w:proofErr w:type="spellStart"/>
      <w:r w:rsidRPr="00D17982">
        <w:rPr>
          <w:rFonts w:cs="Times New Roman"/>
          <w:szCs w:val="24"/>
        </w:rPr>
        <w:t>you</w:t>
      </w:r>
      <w:proofErr w:type="spellEnd"/>
      <w:r w:rsidR="005918C2">
        <w:rPr>
          <w:rFonts w:cs="Times New Roman"/>
          <w:szCs w:val="24"/>
        </w:rPr>
        <w:t xml:space="preserve"> t</w:t>
      </w:r>
      <w:r w:rsidRPr="00D17982">
        <w:rPr>
          <w:rFonts w:cs="Times New Roman"/>
          <w:szCs w:val="24"/>
        </w:rPr>
        <w:t>ube kanalu.</w:t>
      </w:r>
    </w:p>
    <w:p w14:paraId="44453079" w14:textId="77777777" w:rsidR="004E3DAC" w:rsidRDefault="004E3DAC" w:rsidP="004E3DAC">
      <w:pPr>
        <w:spacing w:after="0"/>
      </w:pPr>
      <w:r>
        <w:lastRenderedPageBreak/>
        <w:t xml:space="preserve">* JU Tvrđava kulture Šibenik prilagodila je službene mrežne stranice </w:t>
      </w:r>
      <w:r w:rsidR="00AC08D8">
        <w:t xml:space="preserve"> www.tvrdjava-kulture.hr osobama s invaliditetom (rujan 2020.)</w:t>
      </w:r>
      <w:r>
        <w:t xml:space="preserve"> </w:t>
      </w:r>
      <w:r w:rsidR="00AC08D8">
        <w:t>Digitalna pristupačnost je praksa prilagodbe web stranica da i osobe s invaliditetom nemaju nikakvih prepreka u interakciji ili pristupu digitalnom sadržaju.</w:t>
      </w:r>
      <w:r>
        <w:t xml:space="preserve"> Riječ je o </w:t>
      </w:r>
      <w:r w:rsidR="00AC08D8">
        <w:t xml:space="preserve"> proces</w:t>
      </w:r>
      <w:r>
        <w:t>u</w:t>
      </w:r>
      <w:r w:rsidR="00AC08D8">
        <w:t xml:space="preserve"> / skup pravila koji u konačnici olakšavaju pristup sadržaju web stranica:</w:t>
      </w:r>
    </w:p>
    <w:p w14:paraId="328B4A72" w14:textId="4E074637" w:rsidR="00AC08D8" w:rsidRDefault="00AC08D8" w:rsidP="004E3DAC">
      <w:pPr>
        <w:spacing w:after="0"/>
      </w:pPr>
      <w:r>
        <w:t>•za osobe koje imaju vizualne poteškoće (slijepi, slabovidni, osobe koje ne razlikuju boje</w:t>
      </w:r>
      <w:r w:rsidR="004E3DAC">
        <w:t xml:space="preserve">) </w:t>
      </w:r>
      <w:r>
        <w:t xml:space="preserve"> </w:t>
      </w:r>
    </w:p>
    <w:p w14:paraId="24B3C3D8" w14:textId="081D8872" w:rsidR="00AC08D8" w:rsidRDefault="00AC08D8" w:rsidP="004E3DAC">
      <w:pPr>
        <w:spacing w:after="0"/>
      </w:pPr>
      <w:r>
        <w:t>•za osobe koje imaju slušne poteškoće (gluhi, nagluhi)</w:t>
      </w:r>
      <w:r w:rsidR="004E3DAC">
        <w:t>.</w:t>
      </w:r>
    </w:p>
    <w:p w14:paraId="54766D49" w14:textId="6176AFCC" w:rsidR="00AC08D8" w:rsidRDefault="00AC08D8" w:rsidP="004E3DAC">
      <w:r>
        <w:t>•za osobe koje imaju motoričke i ko</w:t>
      </w:r>
      <w:r w:rsidR="005918C2">
        <w:t>gn</w:t>
      </w:r>
      <w:r>
        <w:t>itiv</w:t>
      </w:r>
      <w:r w:rsidR="005918C2">
        <w:t>n</w:t>
      </w:r>
      <w:r>
        <w:t>e</w:t>
      </w:r>
      <w:r w:rsidR="005918C2">
        <w:t xml:space="preserve"> </w:t>
      </w:r>
      <w:r>
        <w:t xml:space="preserve"> poteškoće (osobe sa otežanim radom ruku / nogu te osobe koje zbog posljedica bolesti ili oštećenja vida, sluha ili motorike teže obrađuju informacije)</w:t>
      </w:r>
    </w:p>
    <w:p w14:paraId="120D9933" w14:textId="77777777" w:rsidR="00AC08D8" w:rsidRDefault="00AC08D8" w:rsidP="00BE49E7">
      <w:pPr>
        <w:pStyle w:val="StandardWeb"/>
        <w:shd w:val="clear" w:color="auto" w:fill="FFFFFF"/>
        <w:spacing w:line="360" w:lineRule="auto"/>
        <w:jc w:val="both"/>
      </w:pPr>
      <w:r>
        <w:t>10.2.</w:t>
      </w:r>
      <w:r>
        <w:tab/>
        <w:t>Informirati osobe s invaliditetom o načinu funkcioniranja Gradskog vijeća Grada Šibenika, te ih informirati o osnovnim načelima i načinima uključivanja osoba s invaliditetom u politički i javni život zajednice</w:t>
      </w:r>
    </w:p>
    <w:p w14:paraId="0CC5CC7E" w14:textId="038BAB0F" w:rsidR="00CD44BF" w:rsidRPr="00E13D8E" w:rsidRDefault="00D26EB2" w:rsidP="00BE49E7">
      <w:pPr>
        <w:rPr>
          <w:rFonts w:cs="Times New Roman"/>
          <w:szCs w:val="24"/>
        </w:rPr>
      </w:pPr>
      <w:r>
        <w:rPr>
          <w:rFonts w:cs="Times New Roman"/>
          <w:szCs w:val="24"/>
        </w:rPr>
        <w:t>*</w:t>
      </w:r>
      <w:r w:rsidR="00D17982">
        <w:rPr>
          <w:rFonts w:cs="Times New Roman"/>
          <w:szCs w:val="24"/>
        </w:rPr>
        <w:t xml:space="preserve">Služba -  Tajništva Grada </w:t>
      </w:r>
      <w:r w:rsidR="00D17982" w:rsidRPr="00D17982">
        <w:rPr>
          <w:rFonts w:cs="Times New Roman"/>
          <w:szCs w:val="24"/>
        </w:rPr>
        <w:t xml:space="preserve"> </w:t>
      </w:r>
      <w:r w:rsidR="00D17982">
        <w:rPr>
          <w:rFonts w:cs="Times New Roman"/>
          <w:szCs w:val="24"/>
        </w:rPr>
        <w:t>o</w:t>
      </w:r>
      <w:r w:rsidR="00D17982" w:rsidRPr="00D17982">
        <w:rPr>
          <w:rFonts w:cs="Times New Roman"/>
          <w:szCs w:val="24"/>
        </w:rPr>
        <w:t>bjavljuje najave sjednica predstavničkog tijela s nacrtima svih prijedloga akata o kojima će se raspravljati na sjednicama predstavničkog tijela. Provod</w:t>
      </w:r>
      <w:r w:rsidR="00D17982">
        <w:rPr>
          <w:rFonts w:cs="Times New Roman"/>
          <w:szCs w:val="24"/>
        </w:rPr>
        <w:t>i</w:t>
      </w:r>
      <w:r w:rsidR="00D17982" w:rsidRPr="00D17982">
        <w:rPr>
          <w:rFonts w:cs="Times New Roman"/>
          <w:szCs w:val="24"/>
        </w:rPr>
        <w:t xml:space="preserve"> e-savjetovanje o nacrtima općih akata  sukladno Zakonu o pravu na pristup informacijama što je omogućeno svim građanima pa i osobama s invaliditetom. Svi akti vezano za političko djelovanje lako su dostupni na </w:t>
      </w:r>
      <w:r w:rsidR="00D17982">
        <w:rPr>
          <w:rFonts w:cs="Times New Roman"/>
          <w:szCs w:val="24"/>
        </w:rPr>
        <w:t>službenik mrežnim st</w:t>
      </w:r>
      <w:r w:rsidR="00E757A8">
        <w:rPr>
          <w:rFonts w:cs="Times New Roman"/>
          <w:szCs w:val="24"/>
        </w:rPr>
        <w:t>ranicama</w:t>
      </w:r>
      <w:r w:rsidR="00D17982">
        <w:rPr>
          <w:rFonts w:cs="Times New Roman"/>
          <w:szCs w:val="24"/>
        </w:rPr>
        <w:t xml:space="preserve"> Grada</w:t>
      </w:r>
      <w:r w:rsidR="00D17982" w:rsidRPr="00D17982">
        <w:rPr>
          <w:rFonts w:cs="Times New Roman"/>
          <w:szCs w:val="24"/>
        </w:rPr>
        <w:t xml:space="preserve">. </w:t>
      </w:r>
    </w:p>
    <w:p w14:paraId="7768A757" w14:textId="44E30084" w:rsidR="00E757A8" w:rsidRPr="002E6B6A" w:rsidRDefault="00E757A8" w:rsidP="00E757A8">
      <w:pPr>
        <w:pStyle w:val="StandardWeb"/>
        <w:shd w:val="clear" w:color="auto" w:fill="FFFFFF"/>
        <w:rPr>
          <w:b/>
          <w:bCs/>
        </w:rPr>
      </w:pPr>
      <w:r w:rsidRPr="002E6B6A">
        <w:rPr>
          <w:b/>
          <w:bCs/>
        </w:rPr>
        <w:t>11.</w:t>
      </w:r>
      <w:r w:rsidR="007122BD">
        <w:rPr>
          <w:b/>
          <w:bCs/>
        </w:rPr>
        <w:t xml:space="preserve"> </w:t>
      </w:r>
      <w:r w:rsidRPr="002E6B6A">
        <w:rPr>
          <w:b/>
          <w:bCs/>
        </w:rPr>
        <w:t>Rekreacija, razonoda i sport; mjere:</w:t>
      </w:r>
    </w:p>
    <w:p w14:paraId="6DE900E4" w14:textId="77777777" w:rsidR="00E757A8" w:rsidRDefault="00E757A8" w:rsidP="00271ED5">
      <w:pPr>
        <w:pStyle w:val="StandardWeb"/>
        <w:shd w:val="clear" w:color="auto" w:fill="FFFFFF"/>
        <w:jc w:val="both"/>
      </w:pPr>
      <w:r>
        <w:t>11.2.</w:t>
      </w:r>
      <w:r>
        <w:tab/>
        <w:t xml:space="preserve">Prilagodba sportskih terena te prilagodba opreme potrebama djece s teškoćama u razvoju i osoba s invaliditetom </w:t>
      </w:r>
    </w:p>
    <w:p w14:paraId="1ED42F4E" w14:textId="7EE30CE0" w:rsidR="00E757A8" w:rsidRDefault="00353649" w:rsidP="00E757A8">
      <w:pPr>
        <w:pStyle w:val="StandardWeb"/>
        <w:shd w:val="clear" w:color="auto" w:fill="FFFFFF"/>
      </w:pPr>
      <w:r>
        <w:t>i</w:t>
      </w:r>
    </w:p>
    <w:p w14:paraId="4D277C35" w14:textId="77777777" w:rsidR="00E757A8" w:rsidRDefault="00E757A8" w:rsidP="00271ED5">
      <w:pPr>
        <w:pStyle w:val="StandardWeb"/>
        <w:shd w:val="clear" w:color="auto" w:fill="FFFFFF"/>
        <w:jc w:val="both"/>
      </w:pPr>
      <w:r>
        <w:t>11.4.</w:t>
      </w:r>
      <w:r>
        <w:tab/>
        <w:t xml:space="preserve">Omogućiti osobama s invaliditetom neposredno praćenje sportskih događanja na sportskim terenima (u suradnji sa sportskim klubovima) uza sve potrebne prilagodbe </w:t>
      </w:r>
    </w:p>
    <w:p w14:paraId="1405B931" w14:textId="225B83CE" w:rsidR="000F44E5" w:rsidRPr="000F44E5" w:rsidRDefault="00D26EB2" w:rsidP="005918C2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* </w:t>
      </w:r>
      <w:r w:rsidR="002E6B6A">
        <w:rPr>
          <w:rFonts w:cs="Times New Roman"/>
          <w:szCs w:val="24"/>
        </w:rPr>
        <w:t>U okviru djelovanja j</w:t>
      </w:r>
      <w:r w:rsidR="002E6B6A" w:rsidRPr="00D40F80">
        <w:rPr>
          <w:rFonts w:cs="Times New Roman"/>
          <w:szCs w:val="24"/>
        </w:rPr>
        <w:t>avn</w:t>
      </w:r>
      <w:r w:rsidR="002E6B6A">
        <w:rPr>
          <w:rFonts w:cs="Times New Roman"/>
          <w:szCs w:val="24"/>
        </w:rPr>
        <w:t>e</w:t>
      </w:r>
      <w:r w:rsidR="002E6B6A" w:rsidRPr="00D40F80">
        <w:rPr>
          <w:rFonts w:cs="Times New Roman"/>
          <w:szCs w:val="24"/>
        </w:rPr>
        <w:t xml:space="preserve"> ustanov</w:t>
      </w:r>
      <w:r w:rsidR="002E6B6A">
        <w:rPr>
          <w:rFonts w:cs="Times New Roman"/>
          <w:szCs w:val="24"/>
        </w:rPr>
        <w:t>e</w:t>
      </w:r>
      <w:r w:rsidR="002E6B6A" w:rsidRPr="00D40F80">
        <w:rPr>
          <w:rFonts w:cs="Times New Roman"/>
          <w:szCs w:val="24"/>
        </w:rPr>
        <w:t xml:space="preserve"> za upravljanje športskim objektima </w:t>
      </w:r>
      <w:r w:rsidR="002E6B6A">
        <w:rPr>
          <w:rFonts w:cs="Times New Roman"/>
          <w:szCs w:val="24"/>
        </w:rPr>
        <w:t>„Športski objekti Šibenik“</w:t>
      </w:r>
      <w:r w:rsidR="002E6B6A" w:rsidRPr="00D40F80">
        <w:rPr>
          <w:rFonts w:cs="Times New Roman"/>
          <w:szCs w:val="24"/>
        </w:rPr>
        <w:t xml:space="preserve"> objekti Zatvoreni bazen ŠRC-a Crnica</w:t>
      </w:r>
      <w:r w:rsidR="002E6B6A">
        <w:rPr>
          <w:rFonts w:cs="Times New Roman"/>
          <w:szCs w:val="24"/>
        </w:rPr>
        <w:t>;</w:t>
      </w:r>
      <w:r w:rsidR="002E6B6A" w:rsidRPr="00D40F80">
        <w:rPr>
          <w:rFonts w:cs="Times New Roman"/>
          <w:szCs w:val="24"/>
        </w:rPr>
        <w:t xml:space="preserve"> dvorana </w:t>
      </w:r>
      <w:proofErr w:type="spellStart"/>
      <w:r w:rsidR="002E6B6A" w:rsidRPr="00D40F80">
        <w:rPr>
          <w:rFonts w:cs="Times New Roman"/>
          <w:szCs w:val="24"/>
        </w:rPr>
        <w:t>Baldekin</w:t>
      </w:r>
      <w:proofErr w:type="spellEnd"/>
      <w:r w:rsidR="002E6B6A" w:rsidRPr="00D40F80">
        <w:rPr>
          <w:rFonts w:cs="Times New Roman"/>
          <w:szCs w:val="24"/>
        </w:rPr>
        <w:t xml:space="preserve"> te dvorana ŠRC Ljubica su </w:t>
      </w:r>
      <w:r w:rsidR="002E6B6A">
        <w:rPr>
          <w:rFonts w:cs="Times New Roman"/>
          <w:szCs w:val="24"/>
        </w:rPr>
        <w:t xml:space="preserve">imaju </w:t>
      </w:r>
      <w:r w:rsidR="002E6B6A" w:rsidRPr="00D40F80">
        <w:rPr>
          <w:rFonts w:cs="Times New Roman"/>
          <w:szCs w:val="24"/>
        </w:rPr>
        <w:t xml:space="preserve">prilagođen pristup  </w:t>
      </w:r>
      <w:r w:rsidR="002E6B6A">
        <w:rPr>
          <w:rFonts w:cs="Times New Roman"/>
          <w:szCs w:val="24"/>
        </w:rPr>
        <w:t>za</w:t>
      </w:r>
      <w:r w:rsidR="002E6B6A" w:rsidRPr="00D40F80">
        <w:rPr>
          <w:rFonts w:cs="Times New Roman"/>
          <w:szCs w:val="24"/>
        </w:rPr>
        <w:t xml:space="preserve"> osob</w:t>
      </w:r>
      <w:r w:rsidR="002E6B6A">
        <w:rPr>
          <w:rFonts w:cs="Times New Roman"/>
          <w:szCs w:val="24"/>
        </w:rPr>
        <w:t>e</w:t>
      </w:r>
      <w:r w:rsidR="002E6B6A" w:rsidRPr="00D40F80">
        <w:rPr>
          <w:rFonts w:cs="Times New Roman"/>
          <w:szCs w:val="24"/>
        </w:rPr>
        <w:t xml:space="preserve"> s invaliditetom na način da su izrađene pristupne rampe za osobe s invaliditetom</w:t>
      </w:r>
      <w:r w:rsidR="002E6B6A">
        <w:rPr>
          <w:rFonts w:cs="Times New Roman"/>
          <w:szCs w:val="24"/>
        </w:rPr>
        <w:t>, nadalje</w:t>
      </w:r>
      <w:r w:rsidR="002E6B6A" w:rsidRPr="00D40F80">
        <w:rPr>
          <w:rFonts w:cs="Times New Roman"/>
          <w:szCs w:val="24"/>
        </w:rPr>
        <w:t xml:space="preserve"> </w:t>
      </w:r>
      <w:r w:rsidR="002E6B6A">
        <w:rPr>
          <w:rFonts w:cs="Times New Roman"/>
          <w:szCs w:val="24"/>
        </w:rPr>
        <w:t>b</w:t>
      </w:r>
      <w:r w:rsidR="002E6B6A" w:rsidRPr="00D40F80">
        <w:rPr>
          <w:rFonts w:cs="Times New Roman"/>
          <w:szCs w:val="24"/>
        </w:rPr>
        <w:t>azen Crnica posjeduje lift za spuštanje i dizanje invalida iz prostora plivališta.</w:t>
      </w:r>
      <w:r w:rsidR="002E6B6A">
        <w:rPr>
          <w:rFonts w:cs="Times New Roman"/>
          <w:szCs w:val="24"/>
        </w:rPr>
        <w:t xml:space="preserve"> Osim toga s</w:t>
      </w:r>
      <w:r w:rsidR="002E6B6A" w:rsidRPr="00D40F80">
        <w:rPr>
          <w:rFonts w:cs="Times New Roman"/>
          <w:szCs w:val="24"/>
        </w:rPr>
        <w:t xml:space="preserve">portska dvorana </w:t>
      </w:r>
      <w:proofErr w:type="spellStart"/>
      <w:r w:rsidR="002E6B6A" w:rsidRPr="00D40F80">
        <w:rPr>
          <w:rFonts w:cs="Times New Roman"/>
          <w:szCs w:val="24"/>
        </w:rPr>
        <w:t>Baldekin</w:t>
      </w:r>
      <w:proofErr w:type="spellEnd"/>
      <w:r w:rsidR="002E6B6A" w:rsidRPr="00D40F80">
        <w:rPr>
          <w:rFonts w:cs="Times New Roman"/>
          <w:szCs w:val="24"/>
        </w:rPr>
        <w:t xml:space="preserve"> također posjeduje pristupnu rampu za invalide te lift za </w:t>
      </w:r>
      <w:r w:rsidR="002E6B6A">
        <w:rPr>
          <w:rFonts w:cs="Times New Roman"/>
          <w:szCs w:val="24"/>
        </w:rPr>
        <w:t xml:space="preserve">osobe s </w:t>
      </w:r>
      <w:r w:rsidR="002E6B6A" w:rsidRPr="00D40F80">
        <w:rPr>
          <w:rFonts w:cs="Times New Roman"/>
          <w:szCs w:val="24"/>
        </w:rPr>
        <w:t xml:space="preserve"> invalid</w:t>
      </w:r>
      <w:r w:rsidR="002E6B6A">
        <w:rPr>
          <w:rFonts w:cs="Times New Roman"/>
          <w:szCs w:val="24"/>
        </w:rPr>
        <w:t>itetom</w:t>
      </w:r>
      <w:r w:rsidR="002E6B6A" w:rsidRPr="00D40F80">
        <w:rPr>
          <w:rFonts w:cs="Times New Roman"/>
          <w:szCs w:val="24"/>
        </w:rPr>
        <w:t xml:space="preserve"> iz prostora svlačionica i sanitarnih čvorova u prostor </w:t>
      </w:r>
      <w:r w:rsidR="002E6B6A" w:rsidRPr="00D40F80">
        <w:rPr>
          <w:rFonts w:cs="Times New Roman"/>
          <w:szCs w:val="24"/>
        </w:rPr>
        <w:lastRenderedPageBreak/>
        <w:t>borilišta i gledališta.</w:t>
      </w:r>
      <w:r w:rsidR="000F44E5">
        <w:rPr>
          <w:rFonts w:cs="Times New Roman"/>
          <w:szCs w:val="24"/>
        </w:rPr>
        <w:t xml:space="preserve"> </w:t>
      </w:r>
      <w:r w:rsidR="000F44E5">
        <w:t xml:space="preserve">Projekt proveden u rujnu 2022. godine -  Ugradnja koso podizne platforme za prijevoz osoba s invaliditetom u sportsku dvoranu </w:t>
      </w:r>
      <w:proofErr w:type="spellStart"/>
      <w:r w:rsidR="000F44E5">
        <w:t>Baldekin</w:t>
      </w:r>
      <w:proofErr w:type="spellEnd"/>
      <w:r w:rsidR="000F44E5">
        <w:t>; Stjepana Radića 44, Šibenik</w:t>
      </w:r>
    </w:p>
    <w:p w14:paraId="5CA1FC20" w14:textId="5397AC95" w:rsidR="00D310E3" w:rsidRPr="0083407C" w:rsidRDefault="000F44E5" w:rsidP="005918C2">
      <w:pPr>
        <w:spacing w:after="0"/>
      </w:pPr>
      <w:r>
        <w:t>Ukupna vrijednost projekta iznosila je 108.737,50 kn, od čega je Grad Šibenik sufinancirao 63.737,50 kn, a Ministarstvo hrvatskih branitelja (sukladno Javnom pozivu za sufinanciranje projekata rješavanja pristupačnosti objektima osoba s invaliditetom; sredstvima Državnog proračuna Republike Hrvatske u 2021. godini na području Republike Hrvatske) 45.000,00 kn. Ulaganje se sastojalo od izrade i postavljanja koso podizne platforme za prijevoz osoba s invaliditetom i smanjene pokretljivosti na stepenište kojim se iz svlačionica pristupa parketu dvorane.</w:t>
      </w:r>
    </w:p>
    <w:p w14:paraId="45862E50" w14:textId="77777777" w:rsidR="00E757A8" w:rsidRPr="00E13D8E" w:rsidRDefault="00E757A8" w:rsidP="00E757A8">
      <w:pPr>
        <w:pStyle w:val="StandardWeb"/>
        <w:shd w:val="clear" w:color="auto" w:fill="FFFFFF"/>
        <w:rPr>
          <w:b/>
          <w:bCs/>
        </w:rPr>
      </w:pPr>
      <w:r w:rsidRPr="00E13D8E">
        <w:rPr>
          <w:b/>
          <w:bCs/>
        </w:rPr>
        <w:t>12.</w:t>
      </w:r>
      <w:r w:rsidRPr="00E13D8E">
        <w:rPr>
          <w:b/>
          <w:bCs/>
        </w:rPr>
        <w:tab/>
        <w:t>Civilno društvo; mjere:</w:t>
      </w:r>
    </w:p>
    <w:p w14:paraId="47AB9C56" w14:textId="0CF607FF" w:rsidR="00E757A8" w:rsidRDefault="00E757A8" w:rsidP="00E757A8">
      <w:pPr>
        <w:pStyle w:val="StandardWeb"/>
        <w:shd w:val="clear" w:color="auto" w:fill="FFFFFF"/>
      </w:pPr>
      <w:r>
        <w:t>12.1.</w:t>
      </w:r>
      <w:r>
        <w:tab/>
        <w:t>Sustavno podizanje razine svijesti javnosti o značenju udruga osoba s invaliditetom</w:t>
      </w:r>
    </w:p>
    <w:p w14:paraId="559D77A9" w14:textId="63659179" w:rsidR="00524934" w:rsidRDefault="00D26EB2" w:rsidP="00524934">
      <w:pPr>
        <w:spacing w:after="0"/>
        <w:contextualSpacing/>
        <w:rPr>
          <w:bCs/>
        </w:rPr>
      </w:pPr>
      <w:r>
        <w:rPr>
          <w:rFonts w:eastAsia="Times New Roman" w:cs="Times New Roman"/>
          <w:bCs/>
          <w:szCs w:val="20"/>
          <w:lang w:val="en-US" w:eastAsia="hr-HR"/>
        </w:rPr>
        <w:t>*</w:t>
      </w:r>
      <w:r w:rsidR="009F2AE6">
        <w:rPr>
          <w:rFonts w:eastAsia="Times New Roman" w:cs="Times New Roman"/>
          <w:bCs/>
          <w:szCs w:val="20"/>
          <w:lang w:val="en-US" w:eastAsia="hr-HR"/>
        </w:rPr>
        <w:t xml:space="preserve"> </w:t>
      </w:r>
      <w:proofErr w:type="spellStart"/>
      <w:r w:rsidR="00524934">
        <w:rPr>
          <w:rFonts w:eastAsia="Times New Roman" w:cs="Times New Roman"/>
          <w:bCs/>
          <w:szCs w:val="20"/>
          <w:lang w:val="en-US" w:eastAsia="hr-HR"/>
        </w:rPr>
        <w:t>Tijekom</w:t>
      </w:r>
      <w:proofErr w:type="spellEnd"/>
      <w:r w:rsidR="00524934">
        <w:rPr>
          <w:rFonts w:eastAsia="Times New Roman" w:cs="Times New Roman"/>
          <w:bCs/>
          <w:szCs w:val="20"/>
          <w:lang w:val="en-US" w:eastAsia="hr-HR"/>
        </w:rPr>
        <w:t xml:space="preserve"> 2021. </w:t>
      </w:r>
      <w:proofErr w:type="spellStart"/>
      <w:r w:rsidR="00524934">
        <w:rPr>
          <w:rFonts w:eastAsia="Times New Roman" w:cs="Times New Roman"/>
          <w:bCs/>
          <w:szCs w:val="20"/>
          <w:lang w:val="en-US" w:eastAsia="hr-HR"/>
        </w:rPr>
        <w:t>godine</w:t>
      </w:r>
      <w:proofErr w:type="spellEnd"/>
      <w:r w:rsidR="00524934">
        <w:rPr>
          <w:rFonts w:eastAsia="Times New Roman" w:cs="Times New Roman"/>
          <w:bCs/>
          <w:szCs w:val="20"/>
          <w:lang w:val="en-US" w:eastAsia="hr-HR"/>
        </w:rPr>
        <w:t xml:space="preserve"> </w:t>
      </w:r>
      <w:r w:rsidR="00524934" w:rsidRPr="00524934">
        <w:rPr>
          <w:rFonts w:eastAsia="Times New Roman" w:cs="Times New Roman"/>
          <w:bCs/>
          <w:szCs w:val="20"/>
          <w:lang w:val="en-US" w:eastAsia="hr-HR"/>
        </w:rPr>
        <w:t xml:space="preserve">Grad </w:t>
      </w:r>
      <w:proofErr w:type="spellStart"/>
      <w:r w:rsidR="00524934" w:rsidRPr="00524934">
        <w:rPr>
          <w:rFonts w:eastAsia="Times New Roman" w:cs="Times New Roman"/>
          <w:bCs/>
          <w:szCs w:val="20"/>
          <w:lang w:val="en-US" w:eastAsia="hr-HR"/>
        </w:rPr>
        <w:t>Šibenik</w:t>
      </w:r>
      <w:proofErr w:type="spellEnd"/>
      <w:r w:rsidR="00524934">
        <w:rPr>
          <w:rFonts w:eastAsia="Times New Roman" w:cs="Times New Roman"/>
          <w:bCs/>
          <w:szCs w:val="20"/>
          <w:lang w:val="en-US" w:eastAsia="hr-HR"/>
        </w:rPr>
        <w:t xml:space="preserve"> je </w:t>
      </w:r>
      <w:proofErr w:type="spellStart"/>
      <w:r w:rsidR="00524934">
        <w:rPr>
          <w:rFonts w:eastAsia="Times New Roman" w:cs="Times New Roman"/>
          <w:bCs/>
          <w:szCs w:val="20"/>
          <w:lang w:val="en-US" w:eastAsia="hr-HR"/>
        </w:rPr>
        <w:t>konstantno</w:t>
      </w:r>
      <w:proofErr w:type="spellEnd"/>
      <w:r w:rsidR="00524934">
        <w:rPr>
          <w:rFonts w:eastAsia="Times New Roman" w:cs="Times New Roman"/>
          <w:bCs/>
          <w:szCs w:val="20"/>
          <w:lang w:val="en-US" w:eastAsia="hr-HR"/>
        </w:rPr>
        <w:t xml:space="preserve"> </w:t>
      </w:r>
      <w:proofErr w:type="spellStart"/>
      <w:r w:rsidR="00524934">
        <w:rPr>
          <w:rFonts w:eastAsia="Times New Roman" w:cs="Times New Roman"/>
          <w:bCs/>
          <w:szCs w:val="20"/>
          <w:lang w:val="en-US" w:eastAsia="hr-HR"/>
        </w:rPr>
        <w:t>surađivao</w:t>
      </w:r>
      <w:proofErr w:type="spellEnd"/>
      <w:r w:rsidR="00524934">
        <w:rPr>
          <w:rFonts w:eastAsia="Times New Roman" w:cs="Times New Roman"/>
          <w:bCs/>
          <w:szCs w:val="20"/>
          <w:lang w:val="en-US" w:eastAsia="hr-HR"/>
        </w:rPr>
        <w:t xml:space="preserve"> s </w:t>
      </w:r>
      <w:proofErr w:type="spellStart"/>
      <w:r w:rsidR="00524934">
        <w:rPr>
          <w:rFonts w:eastAsia="Times New Roman" w:cs="Times New Roman"/>
          <w:bCs/>
          <w:szCs w:val="20"/>
          <w:lang w:val="en-US" w:eastAsia="hr-HR"/>
        </w:rPr>
        <w:t>udrugama</w:t>
      </w:r>
      <w:proofErr w:type="spellEnd"/>
      <w:r w:rsidR="00524934">
        <w:rPr>
          <w:rFonts w:eastAsia="Times New Roman" w:cs="Times New Roman"/>
          <w:bCs/>
          <w:szCs w:val="20"/>
          <w:lang w:val="en-US" w:eastAsia="hr-HR"/>
        </w:rPr>
        <w:t xml:space="preserve">  </w:t>
      </w:r>
      <w:r w:rsidR="00524934" w:rsidRPr="004D696F">
        <w:rPr>
          <w:bCs/>
        </w:rPr>
        <w:t>osoba</w:t>
      </w:r>
      <w:r w:rsidR="00524934" w:rsidRPr="004D696F">
        <w:t xml:space="preserve"> s invaliditetom i udruga koje programski djeluju u korist osoba s invaliditetom</w:t>
      </w:r>
      <w:r w:rsidR="00524934" w:rsidRPr="004D696F">
        <w:rPr>
          <w:bCs/>
        </w:rPr>
        <w:t xml:space="preserve"> </w:t>
      </w:r>
      <w:r w:rsidR="00524934">
        <w:rPr>
          <w:bCs/>
        </w:rPr>
        <w:t xml:space="preserve">na području </w:t>
      </w:r>
      <w:r w:rsidR="00524934" w:rsidRPr="004D696F">
        <w:rPr>
          <w:bCs/>
        </w:rPr>
        <w:t>grada Šibenika</w:t>
      </w:r>
      <w:r w:rsidR="00524934">
        <w:rPr>
          <w:bCs/>
        </w:rPr>
        <w:t>.</w:t>
      </w:r>
      <w:r w:rsidR="00524934" w:rsidRPr="00524934">
        <w:rPr>
          <w:rFonts w:eastAsia="Times New Roman" w:cs="Times New Roman"/>
          <w:bCs/>
          <w:szCs w:val="20"/>
          <w:lang w:val="en-US" w:eastAsia="hr-HR"/>
        </w:rPr>
        <w:t xml:space="preserve"> </w:t>
      </w:r>
      <w:r w:rsidR="00524934">
        <w:rPr>
          <w:rFonts w:eastAsia="Times New Roman" w:cs="Times New Roman"/>
          <w:bCs/>
          <w:szCs w:val="20"/>
          <w:lang w:val="en-US" w:eastAsia="hr-HR"/>
        </w:rPr>
        <w:t xml:space="preserve">Na </w:t>
      </w:r>
      <w:proofErr w:type="spellStart"/>
      <w:r w:rsidR="00524934" w:rsidRPr="00524934">
        <w:rPr>
          <w:rFonts w:eastAsia="Times New Roman" w:cs="Times New Roman"/>
          <w:bCs/>
          <w:szCs w:val="20"/>
          <w:lang w:val="en-US" w:eastAsia="hr-HR"/>
        </w:rPr>
        <w:t>izrad</w:t>
      </w:r>
      <w:r w:rsidR="005918C2">
        <w:rPr>
          <w:rFonts w:eastAsia="Times New Roman" w:cs="Times New Roman"/>
          <w:bCs/>
          <w:szCs w:val="20"/>
          <w:lang w:val="en-US" w:eastAsia="hr-HR"/>
        </w:rPr>
        <w:t>i</w:t>
      </w:r>
      <w:proofErr w:type="spellEnd"/>
      <w:r w:rsidR="00524934">
        <w:rPr>
          <w:rFonts w:eastAsia="Times New Roman" w:cs="Times New Roman"/>
          <w:bCs/>
          <w:szCs w:val="20"/>
          <w:lang w:val="en-US" w:eastAsia="hr-HR"/>
        </w:rPr>
        <w:t xml:space="preserve"> </w:t>
      </w:r>
      <w:r w:rsidR="00524934" w:rsidRPr="00524934">
        <w:rPr>
          <w:rFonts w:eastAsia="Times New Roman" w:cs="Times New Roman"/>
          <w:bCs/>
          <w:szCs w:val="20"/>
          <w:lang w:val="en-US" w:eastAsia="hr-HR"/>
        </w:rPr>
        <w:t xml:space="preserve"> </w:t>
      </w:r>
      <w:proofErr w:type="spellStart"/>
      <w:r w:rsidR="00524934">
        <w:rPr>
          <w:rFonts w:eastAsia="Times New Roman" w:cs="Times New Roman"/>
          <w:bCs/>
          <w:szCs w:val="20"/>
          <w:lang w:val="en-US" w:eastAsia="hr-HR"/>
        </w:rPr>
        <w:t>lokaln</w:t>
      </w:r>
      <w:r w:rsidR="006F278B">
        <w:rPr>
          <w:rFonts w:eastAsia="Times New Roman" w:cs="Times New Roman"/>
          <w:bCs/>
          <w:szCs w:val="20"/>
          <w:lang w:val="en-US" w:eastAsia="hr-HR"/>
        </w:rPr>
        <w:t>e</w:t>
      </w:r>
      <w:proofErr w:type="spellEnd"/>
      <w:r w:rsidR="00524934">
        <w:rPr>
          <w:rFonts w:eastAsia="Times New Roman" w:cs="Times New Roman"/>
          <w:bCs/>
          <w:szCs w:val="20"/>
          <w:lang w:val="en-US" w:eastAsia="hr-HR"/>
        </w:rPr>
        <w:t xml:space="preserve"> </w:t>
      </w:r>
      <w:proofErr w:type="spellStart"/>
      <w:r w:rsidR="00524934">
        <w:rPr>
          <w:rFonts w:eastAsia="Times New Roman" w:cs="Times New Roman"/>
          <w:bCs/>
          <w:szCs w:val="20"/>
          <w:lang w:val="en-US" w:eastAsia="hr-HR"/>
        </w:rPr>
        <w:t>s</w:t>
      </w:r>
      <w:r w:rsidR="00524934" w:rsidRPr="00524934">
        <w:rPr>
          <w:rFonts w:eastAsia="Times New Roman" w:cs="Times New Roman"/>
          <w:bCs/>
          <w:szCs w:val="20"/>
          <w:lang w:val="en-US" w:eastAsia="hr-HR"/>
        </w:rPr>
        <w:t>trategij</w:t>
      </w:r>
      <w:r w:rsidR="006F278B">
        <w:rPr>
          <w:rFonts w:eastAsia="Times New Roman" w:cs="Times New Roman"/>
          <w:bCs/>
          <w:szCs w:val="20"/>
          <w:lang w:val="en-US" w:eastAsia="hr-HR"/>
        </w:rPr>
        <w:t>e</w:t>
      </w:r>
      <w:proofErr w:type="spellEnd"/>
      <w:r w:rsidR="00524934" w:rsidRPr="00524934">
        <w:rPr>
          <w:rFonts w:eastAsia="Times New Roman" w:cs="Times New Roman"/>
          <w:bCs/>
          <w:szCs w:val="20"/>
          <w:lang w:val="en-US" w:eastAsia="hr-HR"/>
        </w:rPr>
        <w:t xml:space="preserve"> za </w:t>
      </w:r>
      <w:proofErr w:type="spellStart"/>
      <w:r w:rsidR="00524934" w:rsidRPr="00524934">
        <w:rPr>
          <w:rFonts w:eastAsia="Times New Roman" w:cs="Times New Roman"/>
          <w:bCs/>
          <w:szCs w:val="20"/>
          <w:lang w:val="en-US" w:eastAsia="hr-HR"/>
        </w:rPr>
        <w:t>izjednačavanje</w:t>
      </w:r>
      <w:proofErr w:type="spellEnd"/>
      <w:r w:rsidR="00524934" w:rsidRPr="00524934">
        <w:rPr>
          <w:rFonts w:eastAsia="Times New Roman" w:cs="Times New Roman"/>
          <w:bCs/>
          <w:szCs w:val="20"/>
          <w:lang w:val="en-US" w:eastAsia="hr-HR"/>
        </w:rPr>
        <w:t xml:space="preserve"> </w:t>
      </w:r>
      <w:proofErr w:type="spellStart"/>
      <w:r w:rsidR="00524934" w:rsidRPr="00524934">
        <w:rPr>
          <w:rFonts w:eastAsia="Times New Roman" w:cs="Times New Roman"/>
          <w:bCs/>
          <w:szCs w:val="20"/>
          <w:lang w:val="en-US" w:eastAsia="hr-HR"/>
        </w:rPr>
        <w:t>mogućnosti</w:t>
      </w:r>
      <w:proofErr w:type="spellEnd"/>
      <w:r w:rsidR="00524934" w:rsidRPr="00524934">
        <w:rPr>
          <w:rFonts w:eastAsia="Times New Roman" w:cs="Times New Roman"/>
          <w:bCs/>
          <w:szCs w:val="20"/>
          <w:lang w:val="en-US" w:eastAsia="hr-HR"/>
        </w:rPr>
        <w:t xml:space="preserve"> </w:t>
      </w:r>
      <w:proofErr w:type="spellStart"/>
      <w:r w:rsidR="00524934" w:rsidRPr="00524934">
        <w:rPr>
          <w:rFonts w:eastAsia="Times New Roman" w:cs="Times New Roman"/>
          <w:bCs/>
          <w:szCs w:val="20"/>
          <w:lang w:val="en-US" w:eastAsia="hr-HR"/>
        </w:rPr>
        <w:t>osoba</w:t>
      </w:r>
      <w:proofErr w:type="spellEnd"/>
      <w:r w:rsidR="00524934" w:rsidRPr="00524934">
        <w:rPr>
          <w:rFonts w:eastAsia="Times New Roman" w:cs="Times New Roman"/>
          <w:bCs/>
          <w:szCs w:val="20"/>
          <w:lang w:val="en-US" w:eastAsia="hr-HR"/>
        </w:rPr>
        <w:t xml:space="preserve"> s </w:t>
      </w:r>
      <w:proofErr w:type="spellStart"/>
      <w:r w:rsidR="00524934" w:rsidRPr="00524934">
        <w:rPr>
          <w:rFonts w:eastAsia="Times New Roman" w:cs="Times New Roman"/>
          <w:bCs/>
          <w:szCs w:val="20"/>
          <w:lang w:val="en-US" w:eastAsia="hr-HR"/>
        </w:rPr>
        <w:t>invaliditetom</w:t>
      </w:r>
      <w:proofErr w:type="spellEnd"/>
      <w:r w:rsidR="00524934" w:rsidRPr="00524934">
        <w:rPr>
          <w:rFonts w:eastAsia="Times New Roman" w:cs="Times New Roman"/>
          <w:bCs/>
          <w:szCs w:val="20"/>
          <w:lang w:val="en-US" w:eastAsia="hr-HR"/>
        </w:rPr>
        <w:t xml:space="preserve"> </w:t>
      </w:r>
      <w:r w:rsidR="00524934">
        <w:rPr>
          <w:rFonts w:eastAsia="Times New Roman" w:cs="Times New Roman"/>
          <w:bCs/>
          <w:szCs w:val="20"/>
          <w:lang w:val="en-US" w:eastAsia="hr-HR"/>
        </w:rPr>
        <w:t xml:space="preserve"> </w:t>
      </w:r>
      <w:r w:rsidR="00524934" w:rsidRPr="00524934">
        <w:rPr>
          <w:bCs/>
        </w:rPr>
        <w:t>grada Šibenika za razdoblje 202</w:t>
      </w:r>
      <w:r w:rsidR="006F278B">
        <w:rPr>
          <w:bCs/>
        </w:rPr>
        <w:t>1</w:t>
      </w:r>
      <w:r w:rsidR="00524934" w:rsidRPr="00524934">
        <w:rPr>
          <w:bCs/>
        </w:rPr>
        <w:t>.-2022. godine</w:t>
      </w:r>
      <w:r w:rsidR="00524934">
        <w:rPr>
          <w:bCs/>
        </w:rPr>
        <w:t>.</w:t>
      </w:r>
    </w:p>
    <w:p w14:paraId="4E97389E" w14:textId="70202774" w:rsidR="00D26EB2" w:rsidRDefault="009F2AE6" w:rsidP="00D26EB2">
      <w:pPr>
        <w:spacing w:after="0"/>
        <w:ind w:left="60"/>
      </w:pPr>
      <w:r>
        <w:t xml:space="preserve">* </w:t>
      </w:r>
      <w:r w:rsidR="005269D4" w:rsidRPr="00ED6664">
        <w:t xml:space="preserve">Tijekom 2022. godine </w:t>
      </w:r>
      <w:r w:rsidR="00D26EB2">
        <w:t>Grad Šibenik i njegovi partneri udruge  osoba s invaliditetom i udruge koje programski djeluju u korist osoba s invaliditetom surađivali su na podizanju razine svijesti javnosti o značenju druga osoba s invaliditetom</w:t>
      </w:r>
      <w:r>
        <w:t xml:space="preserve">, poput: </w:t>
      </w:r>
    </w:p>
    <w:p w14:paraId="06EB8D25" w14:textId="5834B9B2" w:rsidR="009F2AE6" w:rsidRPr="00D26EB2" w:rsidRDefault="009F2AE6" w:rsidP="009F2AE6">
      <w:pPr>
        <w:spacing w:after="0"/>
        <w:ind w:left="60"/>
      </w:pPr>
      <w:r>
        <w:t xml:space="preserve">- </w:t>
      </w:r>
      <w:r w:rsidR="005269D4" w:rsidRPr="00ED6664">
        <w:t>Centar za socijalnu inkluzij</w:t>
      </w:r>
      <w:r w:rsidR="00ED6664" w:rsidRPr="00ED6664">
        <w:t xml:space="preserve">u </w:t>
      </w:r>
      <w:r w:rsidR="005269D4" w:rsidRPr="00ED6664">
        <w:t>u</w:t>
      </w:r>
      <w:r w:rsidR="00ED6664" w:rsidRPr="00ED6664">
        <w:t xml:space="preserve"> partnerstvu s Gradom Šibenikom</w:t>
      </w:r>
      <w:r w:rsidR="005269D4" w:rsidRPr="00ED6664">
        <w:t xml:space="preserve">  predstavlj</w:t>
      </w:r>
      <w:r w:rsidR="00ED6664" w:rsidRPr="00ED6664">
        <w:t>ao je rad</w:t>
      </w:r>
      <w:r w:rsidR="005269D4" w:rsidRPr="00ED6664">
        <w:t xml:space="preserve"> udruge, projekat</w:t>
      </w:r>
      <w:r w:rsidR="00ED6664" w:rsidRPr="00ED6664">
        <w:t>e</w:t>
      </w:r>
      <w:r w:rsidR="005269D4" w:rsidRPr="00ED6664">
        <w:t xml:space="preserve"> i program</w:t>
      </w:r>
      <w:r w:rsidR="00ED6664" w:rsidRPr="00ED6664">
        <w:t>e</w:t>
      </w:r>
      <w:r w:rsidR="005269D4" w:rsidRPr="00ED6664">
        <w:t xml:space="preserve">  te </w:t>
      </w:r>
      <w:r w:rsidR="00ED6664" w:rsidRPr="00ED6664">
        <w:t xml:space="preserve">dostupne </w:t>
      </w:r>
      <w:r w:rsidR="005269D4" w:rsidRPr="00ED6664">
        <w:t>socijaln</w:t>
      </w:r>
      <w:r w:rsidR="00ED6664" w:rsidRPr="00ED6664">
        <w:t>e</w:t>
      </w:r>
      <w:r w:rsidR="005269D4" w:rsidRPr="00ED6664">
        <w:t xml:space="preserve"> uslug</w:t>
      </w:r>
      <w:r w:rsidR="00ED6664" w:rsidRPr="00ED6664">
        <w:t>e.</w:t>
      </w:r>
      <w:r w:rsidR="005269D4" w:rsidRPr="00ED6664">
        <w:t xml:space="preserve"> Uz redovito izvještavanje i promociju rada na Internet (</w:t>
      </w:r>
      <w:hyperlink r:id="rId15" w:history="1">
        <w:r w:rsidR="005918C2" w:rsidRPr="00286833">
          <w:rPr>
            <w:rStyle w:val="Hiperveza"/>
          </w:rPr>
          <w:t>http://www.inkluzija-sibenik.hr/</w:t>
        </w:r>
      </w:hyperlink>
      <w:r w:rsidR="005918C2">
        <w:t xml:space="preserve"> </w:t>
      </w:r>
      <w:r w:rsidR="005269D4" w:rsidRPr="00ED6664">
        <w:t xml:space="preserve">) i Facebook stranici </w:t>
      </w:r>
      <w:r w:rsidR="00ED6664" w:rsidRPr="00ED6664">
        <w:t xml:space="preserve">udruge </w:t>
      </w:r>
      <w:r w:rsidR="005269D4" w:rsidRPr="00ED6664">
        <w:t>(</w:t>
      </w:r>
      <w:hyperlink r:id="rId16" w:history="1">
        <w:r w:rsidR="005918C2" w:rsidRPr="00286833">
          <w:rPr>
            <w:rStyle w:val="Hiperveza"/>
          </w:rPr>
          <w:t>https://hr-hr.facebook.com/inkluzija.sibenik</w:t>
        </w:r>
      </w:hyperlink>
      <w:r w:rsidR="005918C2">
        <w:t xml:space="preserve"> </w:t>
      </w:r>
      <w:r w:rsidR="005269D4" w:rsidRPr="00ED6664">
        <w:t xml:space="preserve">) </w:t>
      </w:r>
      <w:r w:rsidR="00ED6664" w:rsidRPr="00ED6664">
        <w:t xml:space="preserve">javnost je izvještavana </w:t>
      </w:r>
      <w:r w:rsidR="005269D4" w:rsidRPr="00ED6664">
        <w:t xml:space="preserve"> i na stranicama lokalnih portala i partnerskih organizacija</w:t>
      </w:r>
      <w:r w:rsidR="00ED6664" w:rsidRPr="00ED6664">
        <w:t>:</w:t>
      </w:r>
      <w:r w:rsidR="005269D4" w:rsidRPr="00ED6664">
        <w:t xml:space="preserve"> </w:t>
      </w:r>
      <w:proofErr w:type="spellStart"/>
      <w:r w:rsidR="005269D4" w:rsidRPr="00ED6664">
        <w:t>ŠibenikIN</w:t>
      </w:r>
      <w:proofErr w:type="spellEnd"/>
      <w:r w:rsidR="005269D4" w:rsidRPr="00ED6664">
        <w:t>, In portal, INFOVODICE, Šibenski portal</w:t>
      </w:r>
      <w:r w:rsidR="00ED6664" w:rsidRPr="00ED6664">
        <w:t>;</w:t>
      </w:r>
      <w:r w:rsidR="005269D4" w:rsidRPr="00ED6664">
        <w:t xml:space="preserve"> </w:t>
      </w:r>
      <w:r w:rsidR="00ED6664" w:rsidRPr="00ED6664">
        <w:t>gostovanja u emisijama:</w:t>
      </w:r>
      <w:r w:rsidR="005269D4" w:rsidRPr="00ED6664">
        <w:t xml:space="preserve"> emisiji Pomalo na </w:t>
      </w:r>
      <w:proofErr w:type="spellStart"/>
      <w:r w:rsidR="005269D4" w:rsidRPr="00ED6664">
        <w:t>Diadora</w:t>
      </w:r>
      <w:proofErr w:type="spellEnd"/>
      <w:r w:rsidR="005269D4" w:rsidRPr="00ED6664">
        <w:t xml:space="preserve"> TV i radio emisijama (Radio Ritam, Radio Knin, Radio Drniš). </w:t>
      </w:r>
      <w:r w:rsidR="00ED6664" w:rsidRPr="00ED6664">
        <w:t xml:space="preserve">Organizirani su </w:t>
      </w:r>
      <w:r w:rsidR="005269D4" w:rsidRPr="00ED6664">
        <w:t xml:space="preserve"> Dan</w:t>
      </w:r>
      <w:r w:rsidR="00ED6664" w:rsidRPr="00ED6664">
        <w:t>i</w:t>
      </w:r>
      <w:r w:rsidR="005269D4" w:rsidRPr="00ED6664">
        <w:t xml:space="preserve"> otvorenih vrata udruga</w:t>
      </w:r>
      <w:r w:rsidR="005918C2">
        <w:t xml:space="preserve">, </w:t>
      </w:r>
      <w:r w:rsidR="005269D4" w:rsidRPr="00ED6664">
        <w:t>2. lipnja 2022. godine</w:t>
      </w:r>
      <w:r w:rsidR="00ED6664" w:rsidRPr="00ED6664">
        <w:t>.</w:t>
      </w:r>
    </w:p>
    <w:p w14:paraId="0D96D368" w14:textId="1AD5D519" w:rsidR="00E757A8" w:rsidRPr="008D670E" w:rsidRDefault="00E757A8" w:rsidP="00E757A8">
      <w:pPr>
        <w:pStyle w:val="StandardWeb"/>
        <w:shd w:val="clear" w:color="auto" w:fill="FFFFFF"/>
      </w:pPr>
      <w:r w:rsidRPr="008D670E">
        <w:t>12.2.</w:t>
      </w:r>
      <w:r w:rsidRPr="008D670E">
        <w:tab/>
        <w:t xml:space="preserve"> Razvijati partnerstvo Grada Šibenika s udrugama osoba s invaliditetom na konkretnim projektima i programima</w:t>
      </w:r>
    </w:p>
    <w:p w14:paraId="351BEC1C" w14:textId="2CC9809A" w:rsidR="008C1E0D" w:rsidRPr="008D670E" w:rsidRDefault="00E757A8" w:rsidP="003D5E55">
      <w:pPr>
        <w:rPr>
          <w:bCs/>
          <w:szCs w:val="24"/>
        </w:rPr>
      </w:pPr>
      <w:r w:rsidRPr="008D670E">
        <w:rPr>
          <w:bCs/>
          <w:szCs w:val="24"/>
        </w:rPr>
        <w:t>Grad Šibenik kontinuirano, za svaku proračunsku godinu, provodi javne pozive za projekte i programe udruga u okviru kojih financira projekte i programe udruge osoba</w:t>
      </w:r>
      <w:r w:rsidRPr="008D670E">
        <w:rPr>
          <w:szCs w:val="24"/>
        </w:rPr>
        <w:t xml:space="preserve"> s invaliditetom i udruga koje programski djeluju u korist osoba s invaliditetom</w:t>
      </w:r>
      <w:r w:rsidR="00524934" w:rsidRPr="008D670E">
        <w:rPr>
          <w:szCs w:val="24"/>
        </w:rPr>
        <w:t xml:space="preserve"> na području </w:t>
      </w:r>
      <w:r w:rsidRPr="008D670E">
        <w:rPr>
          <w:bCs/>
          <w:szCs w:val="24"/>
        </w:rPr>
        <w:t xml:space="preserve"> grada Šibenika. U proračunskoj 202</w:t>
      </w:r>
      <w:r w:rsidR="00E13D8E" w:rsidRPr="008D670E">
        <w:rPr>
          <w:bCs/>
          <w:szCs w:val="24"/>
        </w:rPr>
        <w:t>2</w:t>
      </w:r>
      <w:r w:rsidRPr="008D670E">
        <w:rPr>
          <w:bCs/>
          <w:szCs w:val="24"/>
        </w:rPr>
        <w:t xml:space="preserve">. godini iznos potpora iznosio je </w:t>
      </w:r>
      <w:r w:rsidR="00F421D5" w:rsidRPr="008D670E">
        <w:rPr>
          <w:bCs/>
          <w:szCs w:val="24"/>
        </w:rPr>
        <w:t>2</w:t>
      </w:r>
      <w:r w:rsidR="002719E6" w:rsidRPr="008D670E">
        <w:rPr>
          <w:bCs/>
          <w:szCs w:val="24"/>
        </w:rPr>
        <w:t>34</w:t>
      </w:r>
      <w:r w:rsidR="00F421D5" w:rsidRPr="008D670E">
        <w:rPr>
          <w:bCs/>
          <w:szCs w:val="24"/>
        </w:rPr>
        <w:t>.000</w:t>
      </w:r>
      <w:r w:rsidRPr="008D670E">
        <w:rPr>
          <w:bCs/>
          <w:szCs w:val="24"/>
        </w:rPr>
        <w:t xml:space="preserve"> kn što je iznos u okvirima </w:t>
      </w:r>
      <w:r w:rsidRPr="008D670E">
        <w:rPr>
          <w:bCs/>
          <w:szCs w:val="24"/>
        </w:rPr>
        <w:lastRenderedPageBreak/>
        <w:t>planiranih sredstava prethodnih proračunskih godina.</w:t>
      </w:r>
      <w:r w:rsidR="00E13D8E" w:rsidRPr="008D670E">
        <w:rPr>
          <w:bCs/>
          <w:szCs w:val="24"/>
        </w:rPr>
        <w:t xml:space="preserve"> Udruge</w:t>
      </w:r>
      <w:r w:rsidR="0095037A" w:rsidRPr="008D670E">
        <w:rPr>
          <w:bCs/>
          <w:szCs w:val="24"/>
        </w:rPr>
        <w:t xml:space="preserve"> i projekti </w:t>
      </w:r>
      <w:r w:rsidR="00E13D8E" w:rsidRPr="008D670E">
        <w:rPr>
          <w:bCs/>
          <w:szCs w:val="24"/>
        </w:rPr>
        <w:t xml:space="preserve"> financiran u 2022. godini:</w:t>
      </w:r>
    </w:p>
    <w:p w14:paraId="2991E9EE" w14:textId="6E5A8406" w:rsidR="00AF300F" w:rsidRPr="008D670E" w:rsidRDefault="00AF300F" w:rsidP="00E55D00">
      <w:pPr>
        <w:spacing w:after="0" w:line="240" w:lineRule="auto"/>
        <w:ind w:firstLine="360"/>
        <w:jc w:val="left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>Udruga slijepih Županije Šibensko-kninske</w:t>
      </w:r>
      <w:r w:rsidR="009135DB" w:rsidRPr="008D670E">
        <w:rPr>
          <w:rFonts w:cs="Times New Roman"/>
          <w:szCs w:val="24"/>
        </w:rPr>
        <w:t xml:space="preserve"> </w:t>
      </w:r>
      <w:r w:rsidR="00AC31FB" w:rsidRPr="008D670E">
        <w:rPr>
          <w:rFonts w:cs="Times New Roman"/>
          <w:szCs w:val="24"/>
        </w:rPr>
        <w:t>; „Gledajte s nama“</w:t>
      </w:r>
      <w:r w:rsidR="009135DB" w:rsidRPr="008D670E">
        <w:rPr>
          <w:rFonts w:cs="Times New Roman"/>
          <w:szCs w:val="24"/>
        </w:rPr>
        <w:tab/>
      </w:r>
      <w:r w:rsidR="009135DB" w:rsidRPr="008D670E">
        <w:rPr>
          <w:rFonts w:cs="Times New Roman"/>
          <w:szCs w:val="24"/>
        </w:rPr>
        <w:tab/>
      </w:r>
      <w:r w:rsidR="009135DB" w:rsidRPr="008D670E">
        <w:rPr>
          <w:rFonts w:cs="Times New Roman"/>
          <w:szCs w:val="24"/>
        </w:rPr>
        <w:tab/>
      </w:r>
    </w:p>
    <w:p w14:paraId="5DC80F99" w14:textId="7C5C365E" w:rsidR="00AF300F" w:rsidRPr="008D670E" w:rsidRDefault="00000000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17" w:history="1">
        <w:r w:rsidR="00AF300F" w:rsidRPr="008D670E">
          <w:rPr>
            <w:rStyle w:val="Hiperveza"/>
            <w:rFonts w:cs="Times New Roman"/>
            <w:szCs w:val="24"/>
          </w:rPr>
          <w:t>udruga.sljepih.sibenik@si.t-com.hr</w:t>
        </w:r>
      </w:hyperlink>
    </w:p>
    <w:p w14:paraId="789EACC8" w14:textId="77777777" w:rsidR="00311AFF" w:rsidRPr="008D670E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5B4607F7" w14:textId="28AC7DA0" w:rsidR="00311AFF" w:rsidRPr="008D670E" w:rsidRDefault="00AF300F" w:rsidP="00311AFF">
      <w:pPr>
        <w:spacing w:after="0" w:line="240" w:lineRule="auto"/>
        <w:ind w:left="360"/>
        <w:jc w:val="left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>Udruga gluhih i nagluhih Šibensko-kninske županije</w:t>
      </w:r>
      <w:r w:rsidR="00AC31FB" w:rsidRPr="008D670E">
        <w:rPr>
          <w:rFonts w:cs="Times New Roman"/>
          <w:szCs w:val="24"/>
        </w:rPr>
        <w:t>; „Zajednica gluhih kao jednakovrijedna društvena manjina“</w:t>
      </w:r>
      <w:r w:rsidR="009135DB" w:rsidRPr="008D670E">
        <w:rPr>
          <w:rFonts w:cs="Times New Roman"/>
          <w:szCs w:val="24"/>
        </w:rPr>
        <w:tab/>
      </w:r>
    </w:p>
    <w:p w14:paraId="4F95F2D5" w14:textId="111AD166" w:rsidR="00AF300F" w:rsidRPr="008D670E" w:rsidRDefault="00000000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hyperlink r:id="rId18" w:history="1">
        <w:r w:rsidR="00AF300F" w:rsidRPr="008D670E">
          <w:rPr>
            <w:rStyle w:val="Hiperveza"/>
            <w:rFonts w:cs="Times New Roman"/>
            <w:szCs w:val="24"/>
          </w:rPr>
          <w:t>hrvojepapak@yahoo.com</w:t>
        </w:r>
      </w:hyperlink>
    </w:p>
    <w:p w14:paraId="4691BC8E" w14:textId="7A575F93" w:rsidR="00AF300F" w:rsidRPr="008D670E" w:rsidRDefault="00000000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19" w:history="1">
        <w:r w:rsidR="00AF300F" w:rsidRPr="008D670E">
          <w:rPr>
            <w:rStyle w:val="Hiperveza"/>
            <w:rFonts w:cs="Times New Roman"/>
            <w:szCs w:val="24"/>
          </w:rPr>
          <w:t>ugnskz@gmail.com</w:t>
        </w:r>
      </w:hyperlink>
    </w:p>
    <w:p w14:paraId="04FA9267" w14:textId="77777777" w:rsidR="00311AFF" w:rsidRPr="008D670E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5FFB71FE" w14:textId="2C51B493" w:rsidR="00AF300F" w:rsidRPr="008D670E" w:rsidRDefault="00AF300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>Hrvatski vojni invalidi Domovinskog rata Šibenik</w:t>
      </w:r>
      <w:r w:rsidR="00E55D00" w:rsidRPr="008D670E">
        <w:rPr>
          <w:rFonts w:cs="Times New Roman"/>
          <w:szCs w:val="24"/>
        </w:rPr>
        <w:t xml:space="preserve"> ;Aktivnosti udruge HVIDRA Šibenik u 2022.“</w:t>
      </w:r>
    </w:p>
    <w:p w14:paraId="4C511861" w14:textId="1BCF209C" w:rsidR="00AF300F" w:rsidRPr="008D670E" w:rsidRDefault="00000000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20" w:history="1">
        <w:r w:rsidR="00AF300F" w:rsidRPr="008D670E">
          <w:rPr>
            <w:rStyle w:val="Hiperveza"/>
            <w:rFonts w:cs="Times New Roman"/>
            <w:szCs w:val="24"/>
          </w:rPr>
          <w:t>hvidrahr@net.hr</w:t>
        </w:r>
      </w:hyperlink>
    </w:p>
    <w:p w14:paraId="7422B412" w14:textId="77777777" w:rsidR="00311AFF" w:rsidRPr="008D670E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5E212BC9" w14:textId="1988AD0C" w:rsidR="00AF300F" w:rsidRPr="008D670E" w:rsidRDefault="00AF300F" w:rsidP="00311AFF">
      <w:pPr>
        <w:spacing w:after="0" w:line="240" w:lineRule="auto"/>
        <w:ind w:left="360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>Konjički klub Kolan-Udruga za aktivnost i terapiju konja</w:t>
      </w:r>
      <w:r w:rsidR="00E55D00" w:rsidRPr="008D670E">
        <w:rPr>
          <w:rFonts w:cs="Times New Roman"/>
          <w:szCs w:val="24"/>
        </w:rPr>
        <w:t>; „Terapijsko jahanje za djecu i mlade s  poremećajem u ponašanju“</w:t>
      </w:r>
    </w:p>
    <w:p w14:paraId="3999A319" w14:textId="7E673ED8" w:rsidR="00AF300F" w:rsidRDefault="00000000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21" w:history="1">
        <w:r w:rsidR="00AF300F" w:rsidRPr="008D670E">
          <w:rPr>
            <w:rStyle w:val="Hiperveza"/>
            <w:rFonts w:cs="Times New Roman"/>
            <w:szCs w:val="24"/>
          </w:rPr>
          <w:t>farmahappyhorse&amp;@gmail.com</w:t>
        </w:r>
      </w:hyperlink>
    </w:p>
    <w:p w14:paraId="7372D7B0" w14:textId="77777777" w:rsidR="008D670E" w:rsidRPr="008D670E" w:rsidRDefault="008D670E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5612D132" w14:textId="56138549" w:rsidR="00AF300F" w:rsidRPr="008D670E" w:rsidRDefault="00AF300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>Liga protiv raka Šibensko-kninske županije</w:t>
      </w:r>
      <w:r w:rsidR="00750C1A" w:rsidRPr="008D670E">
        <w:rPr>
          <w:rFonts w:cs="Times New Roman"/>
          <w:szCs w:val="24"/>
        </w:rPr>
        <w:t>; „Rad na prevenciji i ranom otkrivanju raka“</w:t>
      </w:r>
    </w:p>
    <w:p w14:paraId="2AF04036" w14:textId="77A10015" w:rsidR="00AF300F" w:rsidRPr="008D670E" w:rsidRDefault="00000000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22" w:history="1">
        <w:r w:rsidR="00AF300F" w:rsidRPr="008D670E">
          <w:rPr>
            <w:rStyle w:val="Hiperveza"/>
            <w:rFonts w:cs="Times New Roman"/>
            <w:szCs w:val="24"/>
          </w:rPr>
          <w:t>liga.protiv.raka.sibenik@si.t-com.hr</w:t>
        </w:r>
      </w:hyperlink>
    </w:p>
    <w:p w14:paraId="768D1E1C" w14:textId="77777777" w:rsidR="00311AFF" w:rsidRPr="008D670E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5DDC114F" w14:textId="7F65E137" w:rsidR="00AF300F" w:rsidRPr="008D670E" w:rsidRDefault="00AF300F" w:rsidP="00311AFF">
      <w:pPr>
        <w:spacing w:after="0" w:line="240" w:lineRule="auto"/>
        <w:ind w:left="360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 xml:space="preserve">Društvo </w:t>
      </w:r>
      <w:proofErr w:type="spellStart"/>
      <w:r w:rsidRPr="008D670E">
        <w:rPr>
          <w:rFonts w:cs="Times New Roman"/>
          <w:szCs w:val="24"/>
        </w:rPr>
        <w:t>multipl</w:t>
      </w:r>
      <w:r w:rsidR="00AA0F99">
        <w:rPr>
          <w:rFonts w:cs="Times New Roman"/>
          <w:szCs w:val="24"/>
        </w:rPr>
        <w:t>e</w:t>
      </w:r>
      <w:proofErr w:type="spellEnd"/>
      <w:r w:rsidRPr="008D670E">
        <w:rPr>
          <w:rFonts w:cs="Times New Roman"/>
          <w:szCs w:val="24"/>
        </w:rPr>
        <w:t xml:space="preserve"> skleroze Šibensko -kninske županije</w:t>
      </w:r>
      <w:r w:rsidR="00E55D00" w:rsidRPr="008D670E">
        <w:rPr>
          <w:rFonts w:cs="Times New Roman"/>
          <w:szCs w:val="24"/>
        </w:rPr>
        <w:t xml:space="preserve">; „"Neovisno življenje osoba s </w:t>
      </w:r>
      <w:proofErr w:type="spellStart"/>
      <w:r w:rsidR="00E55D00" w:rsidRPr="008D670E">
        <w:rPr>
          <w:rFonts w:cs="Times New Roman"/>
          <w:szCs w:val="24"/>
        </w:rPr>
        <w:t>multiplom</w:t>
      </w:r>
      <w:proofErr w:type="spellEnd"/>
      <w:r w:rsidR="00E55D00" w:rsidRPr="008D670E">
        <w:rPr>
          <w:rFonts w:cs="Times New Roman"/>
          <w:szCs w:val="24"/>
        </w:rPr>
        <w:t xml:space="preserve"> sklerozom"</w:t>
      </w:r>
    </w:p>
    <w:p w14:paraId="5E90FEA8" w14:textId="1EC91B60" w:rsidR="00AF300F" w:rsidRPr="008D670E" w:rsidRDefault="00000000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23" w:history="1">
        <w:r w:rsidR="00AF300F" w:rsidRPr="008D670E">
          <w:rPr>
            <w:rStyle w:val="Hiperveza"/>
            <w:rFonts w:cs="Times New Roman"/>
            <w:szCs w:val="24"/>
          </w:rPr>
          <w:t>dms.sibenik@gmail.com</w:t>
        </w:r>
      </w:hyperlink>
    </w:p>
    <w:p w14:paraId="242BE773" w14:textId="77777777" w:rsidR="00311AFF" w:rsidRPr="008D670E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58CC544C" w14:textId="4F71F312" w:rsidR="00AF300F" w:rsidRPr="008D670E" w:rsidRDefault="00AF300F" w:rsidP="00311AFF">
      <w:pPr>
        <w:spacing w:after="0" w:line="240" w:lineRule="auto"/>
        <w:ind w:left="360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>Centar za socijalnu inkluziju Šibenik</w:t>
      </w:r>
      <w:r w:rsidR="006A5159" w:rsidRPr="008D670E">
        <w:rPr>
          <w:rFonts w:cs="Times New Roman"/>
          <w:szCs w:val="24"/>
        </w:rPr>
        <w:t>; „Zapošljavanje uz podršku i radne aktivnosti osoba s invaliditetom na području grada Šibenika“</w:t>
      </w:r>
    </w:p>
    <w:p w14:paraId="31CADF45" w14:textId="35D5B8F4" w:rsidR="00AF300F" w:rsidRPr="008D670E" w:rsidRDefault="00000000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hyperlink r:id="rId24" w:history="1">
        <w:r w:rsidR="00AF300F" w:rsidRPr="008D670E">
          <w:rPr>
            <w:rStyle w:val="Hiperveza"/>
            <w:rFonts w:cs="Times New Roman"/>
            <w:szCs w:val="24"/>
          </w:rPr>
          <w:t>inkluzija.sibenik@si.t-com.hr</w:t>
        </w:r>
      </w:hyperlink>
    </w:p>
    <w:p w14:paraId="1478A77B" w14:textId="77777777" w:rsidR="00311AFF" w:rsidRPr="008D670E" w:rsidRDefault="00311AFF" w:rsidP="007F7321">
      <w:pPr>
        <w:spacing w:after="0" w:line="240" w:lineRule="auto"/>
        <w:ind w:left="360"/>
        <w:jc w:val="right"/>
        <w:rPr>
          <w:rFonts w:cs="Times New Roman"/>
          <w:szCs w:val="24"/>
        </w:rPr>
      </w:pPr>
    </w:p>
    <w:p w14:paraId="4EE436FA" w14:textId="711379BC" w:rsidR="00AF300F" w:rsidRPr="008D670E" w:rsidRDefault="00AF300F" w:rsidP="00311AFF">
      <w:pPr>
        <w:spacing w:after="0" w:line="240" w:lineRule="auto"/>
        <w:ind w:left="360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>Udruga Kamenčići</w:t>
      </w:r>
      <w:r w:rsidR="006A5159" w:rsidRPr="008D670E">
        <w:rPr>
          <w:rFonts w:cs="Times New Roman"/>
          <w:szCs w:val="24"/>
        </w:rPr>
        <w:t xml:space="preserve"> </w:t>
      </w:r>
      <w:r w:rsidR="007F7321" w:rsidRPr="008D670E">
        <w:rPr>
          <w:rFonts w:cs="Times New Roman"/>
          <w:szCs w:val="24"/>
        </w:rPr>
        <w:t xml:space="preserve">; „Poboljšanje kvalitete života osoba s intelektualnim teškoćama kroz razvijanje </w:t>
      </w:r>
      <w:r w:rsidR="00311AFF" w:rsidRPr="008D670E">
        <w:rPr>
          <w:rFonts w:cs="Times New Roman"/>
          <w:szCs w:val="24"/>
        </w:rPr>
        <w:t xml:space="preserve"> </w:t>
      </w:r>
      <w:r w:rsidR="007F7321" w:rsidRPr="008D670E">
        <w:rPr>
          <w:rFonts w:cs="Times New Roman"/>
          <w:szCs w:val="24"/>
        </w:rPr>
        <w:t>mreže inovativnih usluga“</w:t>
      </w:r>
    </w:p>
    <w:p w14:paraId="241DF7A7" w14:textId="30AE962F" w:rsidR="00AF300F" w:rsidRPr="008D670E" w:rsidRDefault="00000000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hyperlink r:id="rId25" w:history="1">
        <w:r w:rsidR="00AF300F" w:rsidRPr="008D670E">
          <w:rPr>
            <w:rStyle w:val="Hiperveza"/>
            <w:rFonts w:cs="Times New Roman"/>
            <w:szCs w:val="24"/>
          </w:rPr>
          <w:t>udruga.kamencici@gmail.com</w:t>
        </w:r>
      </w:hyperlink>
    </w:p>
    <w:p w14:paraId="2CB28B8C" w14:textId="6394872F" w:rsidR="00AF300F" w:rsidRPr="008D670E" w:rsidRDefault="00AF300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>Udruga Aurora</w:t>
      </w:r>
      <w:r w:rsidR="006A5159" w:rsidRPr="008D670E">
        <w:rPr>
          <w:rFonts w:cs="Times New Roman"/>
          <w:szCs w:val="24"/>
        </w:rPr>
        <w:t>; „Kupnja kombija „</w:t>
      </w:r>
    </w:p>
    <w:p w14:paraId="58A05772" w14:textId="73BDCC08" w:rsidR="00AF300F" w:rsidRPr="008D670E" w:rsidRDefault="00000000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26" w:history="1">
        <w:r w:rsidR="00AF300F" w:rsidRPr="008D670E">
          <w:rPr>
            <w:rStyle w:val="Hiperveza"/>
            <w:rFonts w:cs="Times New Roman"/>
            <w:szCs w:val="24"/>
          </w:rPr>
          <w:t>marijana.rajic@si.t-com.hr</w:t>
        </w:r>
      </w:hyperlink>
    </w:p>
    <w:p w14:paraId="53495181" w14:textId="77777777" w:rsidR="00311AFF" w:rsidRPr="008D670E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1A47853C" w14:textId="7807DD6C" w:rsidR="00AF300F" w:rsidRPr="008D670E" w:rsidRDefault="00AF300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>Udruga mladih Mladi u EU</w:t>
      </w:r>
      <w:r w:rsidR="00E55D00" w:rsidRPr="008D670E">
        <w:rPr>
          <w:rFonts w:cs="Times New Roman"/>
          <w:szCs w:val="24"/>
        </w:rPr>
        <w:t>; „Centar za mlade Šibenik“</w:t>
      </w:r>
    </w:p>
    <w:p w14:paraId="44CF19F3" w14:textId="3EC8B2C8" w:rsidR="00AF300F" w:rsidRPr="008D670E" w:rsidRDefault="00000000" w:rsidP="00AF300F">
      <w:pPr>
        <w:spacing w:after="0" w:line="240" w:lineRule="auto"/>
        <w:ind w:left="360"/>
        <w:jc w:val="left"/>
        <w:rPr>
          <w:rStyle w:val="Hiperveza"/>
          <w:rFonts w:cs="Times New Roman"/>
          <w:szCs w:val="24"/>
        </w:rPr>
      </w:pPr>
      <w:hyperlink r:id="rId27" w:history="1">
        <w:r w:rsidR="00AF300F" w:rsidRPr="008D670E">
          <w:rPr>
            <w:rStyle w:val="Hiperveza"/>
            <w:rFonts w:cs="Times New Roman"/>
            <w:szCs w:val="24"/>
          </w:rPr>
          <w:t>martin.mrsa@mladi-eu.hr</w:t>
        </w:r>
      </w:hyperlink>
    </w:p>
    <w:p w14:paraId="347F723B" w14:textId="77777777" w:rsidR="00311AFF" w:rsidRPr="008D670E" w:rsidRDefault="00311AFF" w:rsidP="00AF300F">
      <w:pPr>
        <w:spacing w:after="0" w:line="240" w:lineRule="auto"/>
        <w:ind w:left="360"/>
        <w:jc w:val="left"/>
        <w:rPr>
          <w:rFonts w:cs="Times New Roman"/>
          <w:szCs w:val="24"/>
        </w:rPr>
      </w:pPr>
    </w:p>
    <w:p w14:paraId="6FB2D0D2" w14:textId="59E57FEB" w:rsidR="00750C1A" w:rsidRPr="008D670E" w:rsidRDefault="009135DB" w:rsidP="0005769A">
      <w:pPr>
        <w:spacing w:after="0" w:line="240" w:lineRule="auto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 xml:space="preserve">      Klub liječenih alkoholičara</w:t>
      </w:r>
      <w:r w:rsidR="00750C1A" w:rsidRPr="008D670E">
        <w:rPr>
          <w:rFonts w:cs="Times New Roman"/>
          <w:szCs w:val="24"/>
        </w:rPr>
        <w:t xml:space="preserve"> Klica Šibenik</w:t>
      </w:r>
      <w:r w:rsidR="00F34C4F" w:rsidRPr="008D670E">
        <w:rPr>
          <w:rFonts w:cs="Times New Roman"/>
          <w:szCs w:val="24"/>
        </w:rPr>
        <w:t>; „Podrška u apstinenciji“</w:t>
      </w:r>
    </w:p>
    <w:p w14:paraId="67A70D39" w14:textId="17C9772C" w:rsidR="00653C95" w:rsidRPr="008D670E" w:rsidRDefault="00311AFF" w:rsidP="0005769A">
      <w:pPr>
        <w:spacing w:after="0" w:line="240" w:lineRule="auto"/>
        <w:rPr>
          <w:rFonts w:cs="Times New Roman"/>
          <w:color w:val="0563C1" w:themeColor="hyperlink"/>
          <w:szCs w:val="24"/>
          <w:u w:val="single"/>
        </w:rPr>
      </w:pPr>
      <w:r w:rsidRPr="008D670E">
        <w:rPr>
          <w:rFonts w:cs="Times New Roman"/>
          <w:szCs w:val="24"/>
        </w:rPr>
        <w:t xml:space="preserve">      </w:t>
      </w:r>
      <w:hyperlink r:id="rId28" w:history="1">
        <w:r w:rsidRPr="008D670E">
          <w:rPr>
            <w:rStyle w:val="Hiperveza"/>
            <w:rFonts w:cs="Times New Roman"/>
            <w:szCs w:val="24"/>
          </w:rPr>
          <w:t>klubklica@gmail.com</w:t>
        </w:r>
      </w:hyperlink>
    </w:p>
    <w:p w14:paraId="4FE1340E" w14:textId="4CFA1683" w:rsidR="00E757A8" w:rsidRPr="008D670E" w:rsidRDefault="009135DB" w:rsidP="0005769A">
      <w:pPr>
        <w:spacing w:after="0" w:line="240" w:lineRule="auto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ab/>
      </w:r>
    </w:p>
    <w:p w14:paraId="49C22BB7" w14:textId="77777777" w:rsidR="00E55D00" w:rsidRPr="008D670E" w:rsidRDefault="00E55D00" w:rsidP="00E55D00">
      <w:pPr>
        <w:spacing w:after="0" w:line="240" w:lineRule="auto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 xml:space="preserve">     Udruga za pomoć djeci s teškoćama u učenju </w:t>
      </w:r>
    </w:p>
    <w:p w14:paraId="355508D3" w14:textId="0CE32A5C" w:rsidR="00E55D00" w:rsidRPr="008D670E" w:rsidRDefault="00E55D00" w:rsidP="00E55D00">
      <w:pPr>
        <w:spacing w:after="0" w:line="240" w:lineRule="auto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 xml:space="preserve">     </w:t>
      </w:r>
      <w:proofErr w:type="spellStart"/>
      <w:r w:rsidRPr="008D670E">
        <w:rPr>
          <w:rFonts w:cs="Times New Roman"/>
          <w:szCs w:val="24"/>
        </w:rPr>
        <w:t>Šb</w:t>
      </w:r>
      <w:proofErr w:type="spellEnd"/>
      <w:r w:rsidRPr="008D670E">
        <w:rPr>
          <w:rFonts w:cs="Times New Roman"/>
          <w:szCs w:val="24"/>
        </w:rPr>
        <w:t>-kn županije "Izvor ljubavi" Šibenik; „ Kad su čitanje i pisanje muka“</w:t>
      </w:r>
    </w:p>
    <w:p w14:paraId="64126CB3" w14:textId="24FF4C01" w:rsidR="00E55D00" w:rsidRPr="008D670E" w:rsidRDefault="00311AFF" w:rsidP="00E55D00">
      <w:pPr>
        <w:spacing w:after="0" w:line="240" w:lineRule="auto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 xml:space="preserve">      </w:t>
      </w:r>
      <w:hyperlink r:id="rId29" w:history="1">
        <w:r w:rsidRPr="008D670E">
          <w:rPr>
            <w:rStyle w:val="Hiperveza"/>
            <w:rFonts w:cs="Times New Roman"/>
            <w:szCs w:val="24"/>
          </w:rPr>
          <w:t>izvor.ljubavi@gmail.com</w:t>
        </w:r>
      </w:hyperlink>
    </w:p>
    <w:p w14:paraId="5E44AF3E" w14:textId="0EB344D0" w:rsidR="00E55D00" w:rsidRPr="008D670E" w:rsidRDefault="00E55D00" w:rsidP="00E55D00">
      <w:pPr>
        <w:spacing w:after="0" w:line="240" w:lineRule="auto"/>
        <w:rPr>
          <w:rFonts w:cs="Times New Roman"/>
          <w:szCs w:val="24"/>
        </w:rPr>
      </w:pPr>
    </w:p>
    <w:p w14:paraId="0E6391C5" w14:textId="2F153F03" w:rsidR="00653C95" w:rsidRPr="008D670E" w:rsidRDefault="00653C95" w:rsidP="00653C95">
      <w:pPr>
        <w:spacing w:after="0" w:line="240" w:lineRule="auto"/>
        <w:rPr>
          <w:rFonts w:cs="Times New Roman"/>
          <w:szCs w:val="24"/>
        </w:rPr>
      </w:pPr>
      <w:r w:rsidRPr="008D670E">
        <w:rPr>
          <w:rFonts w:cs="Times New Roman"/>
          <w:szCs w:val="24"/>
        </w:rPr>
        <w:t xml:space="preserve">      Udruga „Svijet kvalitete“</w:t>
      </w:r>
      <w:r w:rsidR="008B7804" w:rsidRPr="008D670E">
        <w:rPr>
          <w:rFonts w:cs="Times New Roman"/>
          <w:szCs w:val="24"/>
        </w:rPr>
        <w:t>, „Psihosocijalni tretman počinitelja obiteljskog nasilja“</w:t>
      </w:r>
    </w:p>
    <w:p w14:paraId="06F3CE9F" w14:textId="6A43AA80" w:rsidR="00687CAB" w:rsidRPr="008D670E" w:rsidRDefault="00687CAB" w:rsidP="00653C95">
      <w:pPr>
        <w:spacing w:after="0" w:line="240" w:lineRule="auto"/>
        <w:rPr>
          <w:rFonts w:cs="Times New Roman"/>
          <w:szCs w:val="24"/>
        </w:rPr>
      </w:pPr>
      <w:r w:rsidRPr="008D670E">
        <w:rPr>
          <w:szCs w:val="24"/>
        </w:rPr>
        <w:t xml:space="preserve">       </w:t>
      </w:r>
      <w:hyperlink r:id="rId30" w:history="1">
        <w:r w:rsidR="008B7804" w:rsidRPr="008D670E">
          <w:rPr>
            <w:rStyle w:val="Hiperveza"/>
            <w:szCs w:val="24"/>
          </w:rPr>
          <w:t>svijet.kvalitete@gmail.com</w:t>
        </w:r>
      </w:hyperlink>
    </w:p>
    <w:p w14:paraId="45607C7A" w14:textId="77777777" w:rsidR="00653C95" w:rsidRDefault="00653C95" w:rsidP="00653C95">
      <w:pPr>
        <w:spacing w:after="0" w:line="240" w:lineRule="auto"/>
        <w:rPr>
          <w:rFonts w:cs="Times New Roman"/>
          <w:szCs w:val="24"/>
        </w:rPr>
      </w:pPr>
    </w:p>
    <w:p w14:paraId="67D1067B" w14:textId="76F289EC" w:rsidR="00194BAB" w:rsidRPr="00194BAB" w:rsidRDefault="00351D1A" w:rsidP="008D670E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*</w:t>
      </w:r>
      <w:r w:rsidR="00194BAB">
        <w:rPr>
          <w:rFonts w:cs="Times New Roman"/>
          <w:szCs w:val="24"/>
        </w:rPr>
        <w:t xml:space="preserve"> </w:t>
      </w:r>
      <w:r w:rsidR="00194BAB" w:rsidRPr="00194BAB">
        <w:rPr>
          <w:rFonts w:cs="Times New Roman"/>
          <w:szCs w:val="24"/>
        </w:rPr>
        <w:t>Programom javnih potreba u sportu Grada Šibenika za 2022. godinu,  osiguravaju se sredstva iz Proračuna Grada Šibenika</w:t>
      </w:r>
      <w:r w:rsidR="00194BAB">
        <w:rPr>
          <w:rFonts w:cs="Times New Roman"/>
          <w:szCs w:val="24"/>
        </w:rPr>
        <w:t xml:space="preserve"> </w:t>
      </w:r>
      <w:r w:rsidR="00194BAB" w:rsidRPr="00194BAB">
        <w:rPr>
          <w:rFonts w:cs="Times New Roman"/>
          <w:szCs w:val="24"/>
        </w:rPr>
        <w:t xml:space="preserve">i za programsko područje djelovanje sportskih udruga punopravnih članova Zajednice sportova Grada Šibenika </w:t>
      </w:r>
      <w:r w:rsidR="004346F0">
        <w:rPr>
          <w:rFonts w:cs="Times New Roman"/>
          <w:szCs w:val="24"/>
        </w:rPr>
        <w:t>.</w:t>
      </w:r>
    </w:p>
    <w:p w14:paraId="6E670F6F" w14:textId="21905121" w:rsidR="00194BAB" w:rsidRPr="00194BAB" w:rsidRDefault="00194BAB" w:rsidP="008D670E">
      <w:pPr>
        <w:spacing w:after="0"/>
        <w:rPr>
          <w:rFonts w:cs="Times New Roman"/>
          <w:szCs w:val="24"/>
        </w:rPr>
      </w:pPr>
      <w:r w:rsidRPr="00194BAB">
        <w:rPr>
          <w:rFonts w:cs="Times New Roman"/>
          <w:szCs w:val="24"/>
        </w:rPr>
        <w:t>Ovim programom želi se podignuti  kvaliteta i razvoj sporta i sportske kulture kao i veća uključenost djece, mladih i građana u sportske aktivnosti. Program javnih potreba u sportu realizira se kroz aktivnosti koje provodi Zajednica sportova Grada Šibenika, a to su:</w:t>
      </w:r>
    </w:p>
    <w:p w14:paraId="02C80EA3" w14:textId="0E35FB2B" w:rsidR="00194BAB" w:rsidRPr="00194BAB" w:rsidRDefault="00194BAB" w:rsidP="008D670E">
      <w:pPr>
        <w:spacing w:after="0"/>
        <w:rPr>
          <w:rFonts w:cs="Times New Roman"/>
          <w:szCs w:val="24"/>
        </w:rPr>
      </w:pPr>
      <w:r w:rsidRPr="00194BAB">
        <w:rPr>
          <w:rFonts w:cs="Times New Roman"/>
          <w:szCs w:val="24"/>
        </w:rPr>
        <w:t xml:space="preserve">- stipendiranje vrhunskih sportaša I., II. i III. kategorije u olimpijskim </w:t>
      </w:r>
      <w:r w:rsidR="0068530B">
        <w:rPr>
          <w:rFonts w:cs="Times New Roman"/>
          <w:szCs w:val="24"/>
        </w:rPr>
        <w:t>disciplinama</w:t>
      </w:r>
    </w:p>
    <w:p w14:paraId="4FE639B0" w14:textId="310882F8" w:rsidR="00194BAB" w:rsidRPr="00194BAB" w:rsidRDefault="00194BAB" w:rsidP="008D670E">
      <w:pPr>
        <w:spacing w:after="0"/>
        <w:rPr>
          <w:rFonts w:cs="Times New Roman"/>
          <w:szCs w:val="24"/>
        </w:rPr>
      </w:pPr>
      <w:r w:rsidRPr="00194BAB">
        <w:rPr>
          <w:rFonts w:cs="Times New Roman"/>
          <w:szCs w:val="24"/>
        </w:rPr>
        <w:t xml:space="preserve">- aktivnost djelovanja sportskih udruga kao nositelja kvalitete sporta i njihovog primjerenog predstavljanja grada u zemlji i inozemstvu. Broj sportskih udruga i visina sredstava kojima se podupire rad sportskih udruga </w:t>
      </w:r>
      <w:r>
        <w:rPr>
          <w:rFonts w:cs="Times New Roman"/>
          <w:szCs w:val="24"/>
        </w:rPr>
        <w:t xml:space="preserve">definiraju se </w:t>
      </w:r>
      <w:r w:rsidRPr="00194BAB">
        <w:rPr>
          <w:rFonts w:cs="Times New Roman"/>
          <w:szCs w:val="24"/>
        </w:rPr>
        <w:t>prov</w:t>
      </w:r>
      <w:r>
        <w:rPr>
          <w:rFonts w:cs="Times New Roman"/>
          <w:szCs w:val="24"/>
        </w:rPr>
        <w:t>ođenjem</w:t>
      </w:r>
      <w:r w:rsidRPr="00194BAB">
        <w:rPr>
          <w:rFonts w:cs="Times New Roman"/>
          <w:szCs w:val="24"/>
        </w:rPr>
        <w:t xml:space="preserve"> Javnog poziva za predlaganje programa javnih potreba u sportu </w:t>
      </w:r>
      <w:r w:rsidR="00397145">
        <w:rPr>
          <w:rFonts w:cs="Times New Roman"/>
          <w:szCs w:val="24"/>
        </w:rPr>
        <w:t>kojeg raspisuje Zajednica sportova Grada Šibenika</w:t>
      </w:r>
    </w:p>
    <w:p w14:paraId="4E3FF0CD" w14:textId="77777777" w:rsidR="00194BAB" w:rsidRPr="00194BAB" w:rsidRDefault="00194BAB" w:rsidP="008D670E">
      <w:pPr>
        <w:spacing w:after="0"/>
        <w:rPr>
          <w:rFonts w:cs="Times New Roman"/>
          <w:szCs w:val="24"/>
        </w:rPr>
      </w:pPr>
      <w:r w:rsidRPr="00194BAB">
        <w:rPr>
          <w:rFonts w:cs="Times New Roman"/>
          <w:szCs w:val="24"/>
        </w:rPr>
        <w:t>- opća i zdravstvena zaštita sportaša koju provodi sportska ambulanta Doma zdravlja Šibenik i koja pruža uslugu zdravstvene zaštite sportašima s područja grada Šibenika:</w:t>
      </w:r>
    </w:p>
    <w:p w14:paraId="016A466E" w14:textId="651C92CC" w:rsidR="00194BAB" w:rsidRDefault="00194BAB" w:rsidP="008D670E">
      <w:pPr>
        <w:spacing w:after="0"/>
        <w:rPr>
          <w:rFonts w:cs="Times New Roman"/>
          <w:szCs w:val="24"/>
        </w:rPr>
      </w:pPr>
      <w:r w:rsidRPr="00194BAB">
        <w:rPr>
          <w:rFonts w:cs="Times New Roman"/>
          <w:szCs w:val="24"/>
        </w:rPr>
        <w:t>- redovna djelatnost Zajednice sportova Grada Šibenika koja svojim djelovanjem prati i koordinira rad  sportskih udruga, planira, organizira, promiče i kontrolira provedbu sportskih aktivnosti u svojoj nadležnosti sukladno zakonu</w:t>
      </w:r>
      <w:r>
        <w:rPr>
          <w:rFonts w:cs="Times New Roman"/>
          <w:szCs w:val="24"/>
        </w:rPr>
        <w:t>.</w:t>
      </w:r>
    </w:p>
    <w:p w14:paraId="70EF66A4" w14:textId="20938D9F" w:rsidR="004346F0" w:rsidRPr="0005769A" w:rsidRDefault="00194BAB" w:rsidP="008D670E">
      <w:pPr>
        <w:spacing w:after="0"/>
        <w:rPr>
          <w:rFonts w:cs="Times New Roman"/>
          <w:szCs w:val="24"/>
        </w:rPr>
      </w:pPr>
      <w:r w:rsidRPr="004346F0">
        <w:rPr>
          <w:rFonts w:cs="Times New Roman"/>
          <w:szCs w:val="24"/>
        </w:rPr>
        <w:t>Udruga „Zajednica sportova grada Šibenika“</w:t>
      </w:r>
      <w:r w:rsidR="004346F0" w:rsidRPr="004346F0">
        <w:rPr>
          <w:rFonts w:cs="Times New Roman"/>
          <w:szCs w:val="24"/>
        </w:rPr>
        <w:t xml:space="preserve"> </w:t>
      </w:r>
      <w:r w:rsidR="004346F0" w:rsidRPr="00194BAB">
        <w:rPr>
          <w:rFonts w:cs="Times New Roman"/>
          <w:szCs w:val="24"/>
        </w:rPr>
        <w:t xml:space="preserve"> </w:t>
      </w:r>
      <w:r w:rsidR="004346F0">
        <w:rPr>
          <w:rFonts w:cs="Times New Roman"/>
          <w:szCs w:val="24"/>
        </w:rPr>
        <w:t xml:space="preserve">U 2022. godini financirala je projekte za tri </w:t>
      </w:r>
      <w:r w:rsidR="00E24919">
        <w:rPr>
          <w:rFonts w:cs="Times New Roman"/>
          <w:szCs w:val="24"/>
        </w:rPr>
        <w:t>udruge</w:t>
      </w:r>
    </w:p>
    <w:p w14:paraId="63A2A298" w14:textId="7CC4A7CB" w:rsidR="009F6DE9" w:rsidRDefault="004346F0" w:rsidP="009F6DE9">
      <w:pPr>
        <w:spacing w:after="0"/>
        <w:rPr>
          <w:rFonts w:cs="Times New Roman"/>
          <w:szCs w:val="24"/>
        </w:rPr>
      </w:pPr>
      <w:r w:rsidRPr="004346F0">
        <w:rPr>
          <w:rFonts w:cs="Times New Roman"/>
          <w:szCs w:val="24"/>
        </w:rPr>
        <w:t>koje za svoj trenažni proces koriste gradske sportske objekte, a u svom djelovanju</w:t>
      </w:r>
      <w:r w:rsidR="00CA011F">
        <w:rPr>
          <w:rFonts w:cs="Times New Roman"/>
          <w:szCs w:val="24"/>
        </w:rPr>
        <w:t xml:space="preserve"> programski djeluju u korist </w:t>
      </w:r>
      <w:r w:rsidR="00A107C4">
        <w:rPr>
          <w:rFonts w:cs="Times New Roman"/>
          <w:szCs w:val="24"/>
        </w:rPr>
        <w:t xml:space="preserve">sportaša s invaliditetom </w:t>
      </w:r>
      <w:r w:rsidRPr="00194BAB">
        <w:rPr>
          <w:rFonts w:cs="Times New Roman"/>
          <w:szCs w:val="24"/>
        </w:rPr>
        <w:t>svih dobnih skupina</w:t>
      </w:r>
      <w:r w:rsidR="00116366">
        <w:rPr>
          <w:rFonts w:cs="Times New Roman"/>
          <w:szCs w:val="24"/>
        </w:rPr>
        <w:t xml:space="preserve">, a </w:t>
      </w:r>
      <w:r>
        <w:rPr>
          <w:rFonts w:cs="Times New Roman"/>
          <w:szCs w:val="24"/>
        </w:rPr>
        <w:t xml:space="preserve"> </w:t>
      </w:r>
      <w:r w:rsidR="00116366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o su :</w:t>
      </w:r>
      <w:r w:rsidRPr="004346F0">
        <w:rPr>
          <w:rFonts w:cs="Times New Roman"/>
          <w:szCs w:val="24"/>
        </w:rPr>
        <w:t xml:space="preserve"> </w:t>
      </w:r>
      <w:r w:rsidRPr="00194BAB">
        <w:rPr>
          <w:rFonts w:cs="Times New Roman"/>
          <w:szCs w:val="24"/>
        </w:rPr>
        <w:t>Karate klub osoba s invaliditetom Krka, Klub sjedeće odbojke Šibenik, Košarkaški klub invalida u kolicima Šibenik</w:t>
      </w:r>
      <w:r w:rsidR="00E0002A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 </w:t>
      </w:r>
      <w:r w:rsidR="00E0002A">
        <w:rPr>
          <w:rFonts w:cs="Times New Roman"/>
          <w:szCs w:val="24"/>
        </w:rPr>
        <w:t>U</w:t>
      </w:r>
      <w:r w:rsidRPr="00194BAB">
        <w:rPr>
          <w:rFonts w:cs="Times New Roman"/>
          <w:szCs w:val="24"/>
        </w:rPr>
        <w:t xml:space="preserve">kupna vrijednost potpisanih ugovora programa/projekata u 2022. godini  je 22.000, kuna kroz Program javnih potreba u sportu grada Šibenika. Program koristi 35 članova iz navedenih udruga, a za stručni rad zadužene su udruge koje ga provode. </w:t>
      </w:r>
    </w:p>
    <w:p w14:paraId="1F660485" w14:textId="27C819D7" w:rsidR="007122BD" w:rsidRDefault="007122BD" w:rsidP="009F6DE9">
      <w:pPr>
        <w:spacing w:after="0"/>
        <w:rPr>
          <w:rFonts w:cs="Times New Roman"/>
          <w:szCs w:val="24"/>
        </w:rPr>
      </w:pPr>
    </w:p>
    <w:p w14:paraId="4294176F" w14:textId="4653DE5B" w:rsidR="007122BD" w:rsidRDefault="007122BD" w:rsidP="009F6DE9">
      <w:pPr>
        <w:spacing w:after="0"/>
        <w:rPr>
          <w:rFonts w:cs="Times New Roman"/>
          <w:szCs w:val="24"/>
        </w:rPr>
      </w:pPr>
    </w:p>
    <w:p w14:paraId="1A862B84" w14:textId="2840345B" w:rsidR="007122BD" w:rsidRDefault="007122BD" w:rsidP="009F6DE9">
      <w:pPr>
        <w:spacing w:after="0"/>
        <w:rPr>
          <w:rFonts w:cs="Times New Roman"/>
          <w:szCs w:val="24"/>
        </w:rPr>
      </w:pPr>
    </w:p>
    <w:p w14:paraId="422552E3" w14:textId="2CE9A169" w:rsidR="007122BD" w:rsidRDefault="007122BD" w:rsidP="009F6DE9">
      <w:pPr>
        <w:spacing w:after="0"/>
        <w:rPr>
          <w:rFonts w:cs="Times New Roman"/>
          <w:szCs w:val="24"/>
        </w:rPr>
      </w:pPr>
    </w:p>
    <w:p w14:paraId="19E215E9" w14:textId="116F3A2E" w:rsidR="007122BD" w:rsidRDefault="007122BD" w:rsidP="009F6DE9">
      <w:pPr>
        <w:spacing w:after="0"/>
        <w:rPr>
          <w:rFonts w:cs="Times New Roman"/>
          <w:szCs w:val="24"/>
        </w:rPr>
      </w:pPr>
    </w:p>
    <w:p w14:paraId="7317A277" w14:textId="6CC0B26D" w:rsidR="007122BD" w:rsidRDefault="007122BD" w:rsidP="009F6DE9">
      <w:pPr>
        <w:spacing w:after="0"/>
        <w:rPr>
          <w:rFonts w:cs="Times New Roman"/>
          <w:szCs w:val="24"/>
        </w:rPr>
      </w:pPr>
    </w:p>
    <w:p w14:paraId="378A01E6" w14:textId="4477A999" w:rsidR="007122BD" w:rsidRDefault="007122BD" w:rsidP="009F6DE9">
      <w:pPr>
        <w:spacing w:after="0"/>
        <w:rPr>
          <w:rFonts w:cs="Times New Roman"/>
          <w:szCs w:val="24"/>
        </w:rPr>
      </w:pPr>
    </w:p>
    <w:p w14:paraId="3DB232A4" w14:textId="784D922B" w:rsidR="007122BD" w:rsidRDefault="007122BD" w:rsidP="009F6DE9">
      <w:pPr>
        <w:spacing w:after="0"/>
        <w:rPr>
          <w:rFonts w:cs="Times New Roman"/>
          <w:szCs w:val="24"/>
        </w:rPr>
      </w:pPr>
    </w:p>
    <w:p w14:paraId="52ED7E98" w14:textId="7C1E7A89" w:rsidR="007122BD" w:rsidRDefault="007122BD" w:rsidP="009F6DE9">
      <w:pPr>
        <w:spacing w:after="0"/>
        <w:rPr>
          <w:rFonts w:cs="Times New Roman"/>
          <w:szCs w:val="24"/>
        </w:rPr>
      </w:pPr>
    </w:p>
    <w:p w14:paraId="384FDA7F" w14:textId="6A7E165F" w:rsidR="007122BD" w:rsidRDefault="007122BD" w:rsidP="009F6DE9">
      <w:pPr>
        <w:spacing w:after="0"/>
        <w:rPr>
          <w:rFonts w:cs="Times New Roman"/>
          <w:szCs w:val="24"/>
        </w:rPr>
      </w:pPr>
    </w:p>
    <w:p w14:paraId="022D2B5C" w14:textId="77777777" w:rsidR="007122BD" w:rsidRPr="009F6DE9" w:rsidRDefault="007122BD" w:rsidP="009F6DE9">
      <w:pPr>
        <w:spacing w:after="0"/>
        <w:rPr>
          <w:rFonts w:cs="Times New Roman"/>
          <w:szCs w:val="24"/>
        </w:rPr>
      </w:pPr>
    </w:p>
    <w:p w14:paraId="6EA2364B" w14:textId="7D3C6E35" w:rsidR="00CD44BF" w:rsidRDefault="00DA5BB9" w:rsidP="009F6DE9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  <w:r>
        <w:t>ZAKLJUČAK:</w:t>
      </w:r>
    </w:p>
    <w:p w14:paraId="125CF133" w14:textId="77777777" w:rsidR="005918C2" w:rsidRDefault="005918C2" w:rsidP="009F6DE9">
      <w:pPr>
        <w:pStyle w:val="StandardWeb"/>
        <w:shd w:val="clear" w:color="auto" w:fill="FFFFFF"/>
        <w:spacing w:before="0" w:beforeAutospacing="0" w:after="0" w:afterAutospacing="0" w:line="360" w:lineRule="auto"/>
        <w:jc w:val="both"/>
      </w:pPr>
    </w:p>
    <w:p w14:paraId="3B7654F9" w14:textId="0C86A7FC" w:rsidR="00DA5BB9" w:rsidRPr="00B57008" w:rsidRDefault="00DA5BB9" w:rsidP="005918C2">
      <w:pPr>
        <w:spacing w:after="0"/>
        <w:ind w:firstLine="348"/>
        <w:contextualSpacing/>
        <w:rPr>
          <w:rFonts w:eastAsia="Times New Roman" w:cs="Times New Roman"/>
          <w:szCs w:val="24"/>
          <w:lang w:eastAsia="hr-HR"/>
        </w:rPr>
      </w:pPr>
      <w:r w:rsidRPr="00B57008">
        <w:rPr>
          <w:rFonts w:cs="Times New Roman"/>
          <w:bCs/>
          <w:szCs w:val="24"/>
        </w:rPr>
        <w:t>Strategij</w:t>
      </w:r>
      <w:r w:rsidR="00B57008" w:rsidRPr="00B57008">
        <w:rPr>
          <w:rFonts w:cs="Times New Roman"/>
          <w:bCs/>
          <w:szCs w:val="24"/>
        </w:rPr>
        <w:t>om</w:t>
      </w:r>
      <w:r w:rsidRPr="00B57008">
        <w:rPr>
          <w:rFonts w:cs="Times New Roman"/>
          <w:bCs/>
          <w:szCs w:val="24"/>
        </w:rPr>
        <w:t xml:space="preserve"> izjednačavanja mogućnosti za osobe s invaliditetom grada Šibenika u razdoblju 2021. – 2025. godine ( u daljnjem tekstu „Strategija“ ) </w:t>
      </w:r>
      <w:r w:rsidR="00B57008" w:rsidRPr="00B57008">
        <w:rPr>
          <w:rFonts w:cs="Times New Roman"/>
          <w:bCs/>
          <w:szCs w:val="24"/>
        </w:rPr>
        <w:t xml:space="preserve">nastoji se </w:t>
      </w:r>
      <w:r w:rsidR="00B57008" w:rsidRPr="00B57008">
        <w:rPr>
          <w:rFonts w:cs="Times New Roman"/>
          <w:szCs w:val="24"/>
        </w:rPr>
        <w:t>stvoriti uvjete kako bi se osobe s invaliditetom aktivno uključile i ravnopravno sudjelovale u društvu poštivanjem urođenog dostojanstva i uvažavanjem posebnih interesa te sprječavanje bilo kakve diskriminacije.  Potrebno je omogućiti socijalno uključivanje osoba s invaliditetom ostvarivanjem integracije na važnim životnim područjima poput ravnopravnog sudjelovanja u političkom, javnom i kulturnom životu; u procesu odgoja i obrazovanja; u zapošljavanju, zdravstvu i rehabilitaciji; u socijalnoj zaštiti; u pravnoj zaštiti i zaštiti od nasilja; u istraživanju i razvoju i u drugom.</w:t>
      </w:r>
    </w:p>
    <w:p w14:paraId="37DA259E" w14:textId="63D51E66" w:rsidR="00B57008" w:rsidRPr="00B57008" w:rsidRDefault="00DA5BB9" w:rsidP="005918C2">
      <w:pPr>
        <w:spacing w:after="0"/>
        <w:rPr>
          <w:rFonts w:cs="Times New Roman"/>
          <w:szCs w:val="24"/>
        </w:rPr>
      </w:pPr>
      <w:r w:rsidRPr="00B57008">
        <w:rPr>
          <w:rFonts w:cs="Times New Roman"/>
          <w:szCs w:val="24"/>
        </w:rPr>
        <w:t>Donošenje i provođenje Strategije zahtijeva sustavnu i stalnu koordinaciju mnogobrojnih sudionika</w:t>
      </w:r>
      <w:r w:rsidR="00B57008" w:rsidRPr="00B57008">
        <w:rPr>
          <w:rFonts w:cs="Times New Roman"/>
          <w:szCs w:val="24"/>
        </w:rPr>
        <w:t xml:space="preserve"> kao što je i vidljivo iz priloženog izvještaja.</w:t>
      </w:r>
    </w:p>
    <w:p w14:paraId="2451B48D" w14:textId="2024D721" w:rsidR="00DA5BB9" w:rsidRDefault="00DA5BB9" w:rsidP="005918C2">
      <w:pPr>
        <w:pBdr>
          <w:bottom w:val="single" w:sz="12" w:space="1" w:color="auto"/>
        </w:pBdr>
        <w:spacing w:after="0"/>
        <w:rPr>
          <w:rFonts w:eastAsia="Times New Roman" w:cs="Times New Roman"/>
          <w:szCs w:val="24"/>
          <w:lang w:eastAsia="hr-HR"/>
        </w:rPr>
      </w:pPr>
      <w:r w:rsidRPr="00B57008">
        <w:rPr>
          <w:rFonts w:cs="Times New Roman"/>
          <w:szCs w:val="24"/>
        </w:rPr>
        <w:t xml:space="preserve">Mjere i aktivnosti navedene u Strategiji uspješno će </w:t>
      </w:r>
      <w:r w:rsidR="00B57008" w:rsidRPr="00B57008">
        <w:rPr>
          <w:rFonts w:cs="Times New Roman"/>
          <w:szCs w:val="24"/>
        </w:rPr>
        <w:t>i</w:t>
      </w:r>
      <w:r w:rsidRPr="00B57008">
        <w:rPr>
          <w:rFonts w:cs="Times New Roman"/>
          <w:szCs w:val="24"/>
        </w:rPr>
        <w:t xml:space="preserve"> pravodobno </w:t>
      </w:r>
      <w:r w:rsidR="00B57008" w:rsidRPr="00B57008">
        <w:rPr>
          <w:rFonts w:cs="Times New Roman"/>
          <w:szCs w:val="24"/>
        </w:rPr>
        <w:t xml:space="preserve">biti </w:t>
      </w:r>
      <w:r w:rsidRPr="00B57008">
        <w:rPr>
          <w:rFonts w:cs="Times New Roman"/>
          <w:szCs w:val="24"/>
        </w:rPr>
        <w:t>provo</w:t>
      </w:r>
      <w:r w:rsidR="00B57008" w:rsidRPr="00B57008">
        <w:rPr>
          <w:rFonts w:cs="Times New Roman"/>
          <w:szCs w:val="24"/>
        </w:rPr>
        <w:t>đene</w:t>
      </w:r>
      <w:r w:rsidRPr="00B57008">
        <w:rPr>
          <w:rFonts w:cs="Times New Roman"/>
          <w:szCs w:val="24"/>
        </w:rPr>
        <w:t xml:space="preserve"> samo uz stalnu inicijativu za provođenjem aktivnosti između pojedinih izvršitelja. </w:t>
      </w:r>
      <w:r w:rsidRPr="00B57008">
        <w:rPr>
          <w:rFonts w:eastAsia="Times New Roman" w:cs="Times New Roman"/>
          <w:szCs w:val="24"/>
          <w:lang w:eastAsia="hr-HR"/>
        </w:rPr>
        <w:t>O</w:t>
      </w:r>
      <w:r w:rsidRPr="00DA5BB9">
        <w:rPr>
          <w:rFonts w:eastAsia="Times New Roman" w:cs="Times New Roman"/>
          <w:szCs w:val="24"/>
          <w:lang w:eastAsia="hr-HR"/>
        </w:rPr>
        <w:t>sobe s invaliditetom i djeca s poteškoćama u razvoju posebno su osjetljiva skupina naših sugrađana za čiju skrb Grad Šibenik provodi mjere i osigurava niz pomoći u okviru svog socijalnog programa, ali i kontinuirano provodi i financira projekte koji u cilju imaju povećanje mobilnosti, odnosno osiguravanje pristupačnosti objektima i ostaloj gradskoj infrastrukturi. Posebno se financiraju programi pomoći u učenju i nastavi, predškolski programi i sportski projekti koje provode ustanove i udruge koje skrbe o osobama i djeci s invaliditetom.</w:t>
      </w:r>
    </w:p>
    <w:p w14:paraId="405DE2EE" w14:textId="77777777" w:rsidR="00A42340" w:rsidRPr="00DA5BB9" w:rsidRDefault="00A42340" w:rsidP="009F6DE9">
      <w:pPr>
        <w:pBdr>
          <w:bottom w:val="single" w:sz="12" w:space="1" w:color="auto"/>
        </w:pBdr>
        <w:spacing w:after="0"/>
        <w:jc w:val="left"/>
        <w:rPr>
          <w:rFonts w:cs="Times New Roman"/>
          <w:szCs w:val="24"/>
        </w:rPr>
      </w:pPr>
    </w:p>
    <w:p w14:paraId="05FEEF09" w14:textId="77777777" w:rsidR="00A42340" w:rsidRPr="00A00AE9" w:rsidRDefault="00A42340" w:rsidP="00A00AE9">
      <w:pPr>
        <w:pStyle w:val="StandardWeb"/>
        <w:shd w:val="clear" w:color="auto" w:fill="FFFFFF"/>
        <w:spacing w:before="0" w:beforeAutospacing="0" w:line="276" w:lineRule="auto"/>
        <w:jc w:val="both"/>
      </w:pPr>
    </w:p>
    <w:p w14:paraId="76CA7556" w14:textId="2643CF34" w:rsidR="00A00AE9" w:rsidRDefault="00A00AE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AE9">
        <w:rPr>
          <w:rFonts w:ascii="Times New Roman" w:hAnsi="Times New Roman" w:cs="Times New Roman"/>
          <w:sz w:val="24"/>
          <w:szCs w:val="24"/>
        </w:rPr>
        <w:t xml:space="preserve">Izvješće </w:t>
      </w:r>
      <w:r w:rsidRPr="00A00AE9">
        <w:rPr>
          <w:rFonts w:ascii="Times New Roman" w:hAnsi="Times New Roman" w:cs="Times New Roman"/>
          <w:bCs/>
          <w:sz w:val="24"/>
          <w:szCs w:val="24"/>
        </w:rPr>
        <w:t>o provedbi mjera i aktivnosti Strategije izjednačavanja mogućnosti za osobe s invaliditetom grada Šibenika za razdoblje 2021.-2022. godine</w:t>
      </w:r>
      <w:r w:rsidR="000917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0AE9">
        <w:rPr>
          <w:rFonts w:ascii="Times New Roman" w:hAnsi="Times New Roman" w:cs="Times New Roman"/>
          <w:bCs/>
          <w:sz w:val="24"/>
          <w:szCs w:val="24"/>
        </w:rPr>
        <w:t xml:space="preserve"> dostavlja se Odboru </w:t>
      </w:r>
      <w:r w:rsidRPr="00A00AE9">
        <w:rPr>
          <w:rFonts w:ascii="Times New Roman" w:hAnsi="Times New Roman" w:cs="Times New Roman"/>
          <w:sz w:val="24"/>
          <w:szCs w:val="24"/>
        </w:rPr>
        <w:t xml:space="preserve">za provedbu Strategije izjednačavanja mogućnosti  za osobe s invaliditetom grada Šibenika u razdoblju 2021.-2025. godine dana </w:t>
      </w:r>
      <w:r w:rsidR="00423D08">
        <w:rPr>
          <w:rFonts w:ascii="Times New Roman" w:hAnsi="Times New Roman" w:cs="Times New Roman"/>
          <w:sz w:val="24"/>
          <w:szCs w:val="24"/>
        </w:rPr>
        <w:t>15. ožujka</w:t>
      </w:r>
      <w:r w:rsidRPr="00A00AE9">
        <w:rPr>
          <w:rFonts w:ascii="Times New Roman" w:hAnsi="Times New Roman" w:cs="Times New Roman"/>
          <w:sz w:val="24"/>
          <w:szCs w:val="24"/>
        </w:rPr>
        <w:t xml:space="preserve"> 202</w:t>
      </w:r>
      <w:r w:rsidR="00423D08">
        <w:rPr>
          <w:rFonts w:ascii="Times New Roman" w:hAnsi="Times New Roman" w:cs="Times New Roman"/>
          <w:sz w:val="24"/>
          <w:szCs w:val="24"/>
        </w:rPr>
        <w:t>3</w:t>
      </w:r>
      <w:r w:rsidRPr="00A00AE9">
        <w:rPr>
          <w:rFonts w:ascii="Times New Roman" w:hAnsi="Times New Roman" w:cs="Times New Roman"/>
          <w:sz w:val="24"/>
          <w:szCs w:val="24"/>
        </w:rPr>
        <w:t>. godine.</w:t>
      </w:r>
    </w:p>
    <w:p w14:paraId="1270C2AE" w14:textId="77777777" w:rsidR="00091719" w:rsidRDefault="0009171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7CB04" w14:textId="39E18AD6" w:rsidR="00A42340" w:rsidRDefault="0009171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je prihvaćeno na sjednici Odbora koja je održana </w:t>
      </w:r>
      <w:r w:rsidR="00EF0184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 ožujka 2023. godine.</w:t>
      </w:r>
    </w:p>
    <w:p w14:paraId="3EE4A995" w14:textId="654A9A9C" w:rsidR="00091719" w:rsidRDefault="0009171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1A3892" w14:textId="77777777" w:rsidR="00091719" w:rsidRDefault="0009171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EC205E" w14:textId="5DA29348" w:rsidR="00A00AE9" w:rsidRDefault="00A00AE9" w:rsidP="00A00AE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F928E4" w14:textId="1AAA9088" w:rsidR="00A00AE9" w:rsidRDefault="00A00AE9" w:rsidP="00A00AE9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ODBORA:</w:t>
      </w:r>
    </w:p>
    <w:p w14:paraId="3249E6B5" w14:textId="77777777" w:rsidR="00A00AE9" w:rsidRDefault="00A00AE9" w:rsidP="00A00AE9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Pročelnica Upravnog odjela za </w:t>
      </w:r>
    </w:p>
    <w:p w14:paraId="482B3D57" w14:textId="2F42D749" w:rsidR="00A00AE9" w:rsidRDefault="00A00AE9" w:rsidP="00A00AE9">
      <w:pPr>
        <w:pStyle w:val="Bezprored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društvene djelatnosti Grada Šibenika</w:t>
      </w:r>
    </w:p>
    <w:p w14:paraId="4BA30ADE" w14:textId="50843958" w:rsidR="00CD44BF" w:rsidRPr="00A00AE9" w:rsidRDefault="00A00AE9" w:rsidP="00E24919">
      <w:pPr>
        <w:pStyle w:val="Bezproreda"/>
        <w:spacing w:line="276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Mirjana Žurić</w:t>
      </w:r>
      <w:r w:rsidR="005A64F5">
        <w:rPr>
          <w:rFonts w:ascii="Times New Roman" w:hAnsi="Times New Roman" w:cs="Times New Roman"/>
          <w:sz w:val="24"/>
          <w:szCs w:val="24"/>
        </w:rPr>
        <w:t xml:space="preserve"> v.r.</w:t>
      </w:r>
    </w:p>
    <w:sectPr w:rsidR="00CD44BF" w:rsidRPr="00A00AE9">
      <w:foot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065E0" w14:textId="77777777" w:rsidR="00D27D14" w:rsidRDefault="00D27D14" w:rsidP="00AE68F9">
      <w:pPr>
        <w:spacing w:after="0" w:line="240" w:lineRule="auto"/>
      </w:pPr>
      <w:r>
        <w:separator/>
      </w:r>
    </w:p>
  </w:endnote>
  <w:endnote w:type="continuationSeparator" w:id="0">
    <w:p w14:paraId="7C67367A" w14:textId="77777777" w:rsidR="00D27D14" w:rsidRDefault="00D27D14" w:rsidP="00AE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3CA5" w14:textId="77777777" w:rsidR="008C6D51" w:rsidRDefault="008C6D5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EA1CB" w14:textId="77777777" w:rsidR="00D27D14" w:rsidRDefault="00D27D14" w:rsidP="00AE68F9">
      <w:pPr>
        <w:spacing w:after="0" w:line="240" w:lineRule="auto"/>
      </w:pPr>
      <w:r>
        <w:separator/>
      </w:r>
    </w:p>
  </w:footnote>
  <w:footnote w:type="continuationSeparator" w:id="0">
    <w:p w14:paraId="0BDA5211" w14:textId="77777777" w:rsidR="00D27D14" w:rsidRDefault="00D27D14" w:rsidP="00AE6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74A4"/>
    <w:multiLevelType w:val="multilevel"/>
    <w:tmpl w:val="068EC6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460487"/>
    <w:multiLevelType w:val="multilevel"/>
    <w:tmpl w:val="E0942C3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297365"/>
    <w:multiLevelType w:val="multilevel"/>
    <w:tmpl w:val="3B7C6C1C"/>
    <w:lvl w:ilvl="0">
      <w:start w:val="1"/>
      <w:numFmt w:val="decimal"/>
      <w:lvlText w:val="%1."/>
      <w:lvlJc w:val="left"/>
      <w:pPr>
        <w:ind w:left="705" w:hanging="645"/>
      </w:pPr>
    </w:lvl>
    <w:lvl w:ilvl="1">
      <w:start w:val="1"/>
      <w:numFmt w:val="decimal"/>
      <w:isLgl/>
      <w:lvlText w:val="%1.%2."/>
      <w:lvlJc w:val="left"/>
      <w:pPr>
        <w:ind w:left="1410" w:hanging="690"/>
      </w:pPr>
      <w:rPr>
        <w:rFonts w:cstheme="minorBidi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cstheme="minorBidi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cstheme="minorBidi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cstheme="minorBidi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cstheme="minorBidi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cstheme="minorBidi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cstheme="minorBidi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cstheme="minorBidi"/>
      </w:rPr>
    </w:lvl>
  </w:abstractNum>
  <w:abstractNum w:abstractNumId="3" w15:restartNumberingAfterBreak="0">
    <w:nsid w:val="032F431E"/>
    <w:multiLevelType w:val="multilevel"/>
    <w:tmpl w:val="B0F8A55E"/>
    <w:lvl w:ilvl="0">
      <w:start w:val="9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hint="default"/>
      </w:rPr>
    </w:lvl>
  </w:abstractNum>
  <w:abstractNum w:abstractNumId="4" w15:restartNumberingAfterBreak="0">
    <w:nsid w:val="11E24904"/>
    <w:multiLevelType w:val="hybridMultilevel"/>
    <w:tmpl w:val="E27C5FA6"/>
    <w:lvl w:ilvl="0" w:tplc="D6C6F50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7D52"/>
    <w:multiLevelType w:val="multilevel"/>
    <w:tmpl w:val="083AF5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38A0B97"/>
    <w:multiLevelType w:val="hybridMultilevel"/>
    <w:tmpl w:val="9B1E70F8"/>
    <w:lvl w:ilvl="0" w:tplc="D6C6F50E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03F28"/>
    <w:multiLevelType w:val="multilevel"/>
    <w:tmpl w:val="5092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6D6767"/>
    <w:multiLevelType w:val="multilevel"/>
    <w:tmpl w:val="359280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9414402"/>
    <w:multiLevelType w:val="multilevel"/>
    <w:tmpl w:val="89AAB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2F0D8B"/>
    <w:multiLevelType w:val="hybridMultilevel"/>
    <w:tmpl w:val="B7BADE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85C86"/>
    <w:multiLevelType w:val="hybridMultilevel"/>
    <w:tmpl w:val="9354A0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66F48"/>
    <w:multiLevelType w:val="multilevel"/>
    <w:tmpl w:val="D8583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CB87C3A"/>
    <w:multiLevelType w:val="multilevel"/>
    <w:tmpl w:val="D1FA0F10"/>
    <w:lvl w:ilvl="0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hint="default"/>
      </w:rPr>
    </w:lvl>
  </w:abstractNum>
  <w:abstractNum w:abstractNumId="14" w15:restartNumberingAfterBreak="0">
    <w:nsid w:val="60DC1FD8"/>
    <w:multiLevelType w:val="hybridMultilevel"/>
    <w:tmpl w:val="A2D081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75EAC"/>
    <w:multiLevelType w:val="hybridMultilevel"/>
    <w:tmpl w:val="8F3C55D4"/>
    <w:lvl w:ilvl="0" w:tplc="3C4EF8CE">
      <w:start w:val="1"/>
      <w:numFmt w:val="decimal"/>
      <w:lvlText w:val="%1."/>
      <w:lvlJc w:val="left"/>
      <w:pPr>
        <w:ind w:left="420" w:hanging="360"/>
      </w:pPr>
    </w:lvl>
    <w:lvl w:ilvl="1" w:tplc="041A0019">
      <w:start w:val="1"/>
      <w:numFmt w:val="lowerLetter"/>
      <w:lvlText w:val="%2."/>
      <w:lvlJc w:val="left"/>
      <w:pPr>
        <w:ind w:left="1140" w:hanging="360"/>
      </w:pPr>
    </w:lvl>
    <w:lvl w:ilvl="2" w:tplc="041A001B">
      <w:start w:val="1"/>
      <w:numFmt w:val="lowerRoman"/>
      <w:lvlText w:val="%3."/>
      <w:lvlJc w:val="right"/>
      <w:pPr>
        <w:ind w:left="1860" w:hanging="180"/>
      </w:pPr>
    </w:lvl>
    <w:lvl w:ilvl="3" w:tplc="041A000F">
      <w:start w:val="1"/>
      <w:numFmt w:val="decimal"/>
      <w:lvlText w:val="%4."/>
      <w:lvlJc w:val="left"/>
      <w:pPr>
        <w:ind w:left="2580" w:hanging="360"/>
      </w:pPr>
    </w:lvl>
    <w:lvl w:ilvl="4" w:tplc="041A0019">
      <w:start w:val="1"/>
      <w:numFmt w:val="lowerLetter"/>
      <w:lvlText w:val="%5."/>
      <w:lvlJc w:val="left"/>
      <w:pPr>
        <w:ind w:left="3300" w:hanging="360"/>
      </w:pPr>
    </w:lvl>
    <w:lvl w:ilvl="5" w:tplc="041A001B">
      <w:start w:val="1"/>
      <w:numFmt w:val="lowerRoman"/>
      <w:lvlText w:val="%6."/>
      <w:lvlJc w:val="right"/>
      <w:pPr>
        <w:ind w:left="4020" w:hanging="180"/>
      </w:pPr>
    </w:lvl>
    <w:lvl w:ilvl="6" w:tplc="041A000F">
      <w:start w:val="1"/>
      <w:numFmt w:val="decimal"/>
      <w:lvlText w:val="%7."/>
      <w:lvlJc w:val="left"/>
      <w:pPr>
        <w:ind w:left="4740" w:hanging="360"/>
      </w:pPr>
    </w:lvl>
    <w:lvl w:ilvl="7" w:tplc="041A0019">
      <w:start w:val="1"/>
      <w:numFmt w:val="lowerLetter"/>
      <w:lvlText w:val="%8."/>
      <w:lvlJc w:val="left"/>
      <w:pPr>
        <w:ind w:left="5460" w:hanging="360"/>
      </w:pPr>
    </w:lvl>
    <w:lvl w:ilvl="8" w:tplc="041A001B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DE53EAA"/>
    <w:multiLevelType w:val="multilevel"/>
    <w:tmpl w:val="85467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66007"/>
    <w:multiLevelType w:val="hybridMultilevel"/>
    <w:tmpl w:val="64242A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CC0675"/>
    <w:multiLevelType w:val="multilevel"/>
    <w:tmpl w:val="BCE2BE56"/>
    <w:lvl w:ilvl="0">
      <w:start w:val="8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40" w:hanging="1800"/>
      </w:pPr>
      <w:rPr>
        <w:rFonts w:hint="default"/>
      </w:rPr>
    </w:lvl>
  </w:abstractNum>
  <w:num w:numId="1" w16cid:durableId="1265771750">
    <w:abstractNumId w:val="2"/>
  </w:num>
  <w:num w:numId="2" w16cid:durableId="15224692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2499117">
    <w:abstractNumId w:val="13"/>
  </w:num>
  <w:num w:numId="4" w16cid:durableId="290484260">
    <w:abstractNumId w:val="6"/>
  </w:num>
  <w:num w:numId="5" w16cid:durableId="235408525">
    <w:abstractNumId w:val="7"/>
  </w:num>
  <w:num w:numId="6" w16cid:durableId="1530870462">
    <w:abstractNumId w:val="0"/>
  </w:num>
  <w:num w:numId="7" w16cid:durableId="1444767072">
    <w:abstractNumId w:val="3"/>
  </w:num>
  <w:num w:numId="8" w16cid:durableId="2064672489">
    <w:abstractNumId w:val="16"/>
  </w:num>
  <w:num w:numId="9" w16cid:durableId="551967063">
    <w:abstractNumId w:val="18"/>
  </w:num>
  <w:num w:numId="10" w16cid:durableId="1814251749">
    <w:abstractNumId w:val="12"/>
  </w:num>
  <w:num w:numId="11" w16cid:durableId="2088304795">
    <w:abstractNumId w:val="9"/>
  </w:num>
  <w:num w:numId="12" w16cid:durableId="302734751">
    <w:abstractNumId w:val="10"/>
  </w:num>
  <w:num w:numId="13" w16cid:durableId="500122266">
    <w:abstractNumId w:val="1"/>
  </w:num>
  <w:num w:numId="14" w16cid:durableId="203758948">
    <w:abstractNumId w:val="5"/>
  </w:num>
  <w:num w:numId="15" w16cid:durableId="230048336">
    <w:abstractNumId w:val="8"/>
  </w:num>
  <w:num w:numId="16" w16cid:durableId="1735810390">
    <w:abstractNumId w:val="17"/>
  </w:num>
  <w:num w:numId="17" w16cid:durableId="1335450639">
    <w:abstractNumId w:val="15"/>
  </w:num>
  <w:num w:numId="18" w16cid:durableId="23599543">
    <w:abstractNumId w:val="11"/>
  </w:num>
  <w:num w:numId="19" w16cid:durableId="1737777580">
    <w:abstractNumId w:val="14"/>
  </w:num>
  <w:num w:numId="20" w16cid:durableId="118924824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481"/>
    <w:rsid w:val="00001B07"/>
    <w:rsid w:val="00012521"/>
    <w:rsid w:val="00024998"/>
    <w:rsid w:val="000354BA"/>
    <w:rsid w:val="00044D90"/>
    <w:rsid w:val="0005769A"/>
    <w:rsid w:val="00062F6C"/>
    <w:rsid w:val="000646D4"/>
    <w:rsid w:val="00066C40"/>
    <w:rsid w:val="0007591B"/>
    <w:rsid w:val="000860CB"/>
    <w:rsid w:val="00091719"/>
    <w:rsid w:val="000964E8"/>
    <w:rsid w:val="000A1410"/>
    <w:rsid w:val="000B0FBA"/>
    <w:rsid w:val="000D2EB8"/>
    <w:rsid w:val="000F44E5"/>
    <w:rsid w:val="0010497F"/>
    <w:rsid w:val="00114D83"/>
    <w:rsid w:val="00115B9B"/>
    <w:rsid w:val="00116366"/>
    <w:rsid w:val="00125F4D"/>
    <w:rsid w:val="00130DC0"/>
    <w:rsid w:val="00141A99"/>
    <w:rsid w:val="001529F4"/>
    <w:rsid w:val="001909B6"/>
    <w:rsid w:val="00194BAB"/>
    <w:rsid w:val="0019550F"/>
    <w:rsid w:val="00195D25"/>
    <w:rsid w:val="001D0295"/>
    <w:rsid w:val="001D0FF0"/>
    <w:rsid w:val="001F41B2"/>
    <w:rsid w:val="001F47F4"/>
    <w:rsid w:val="00206FB1"/>
    <w:rsid w:val="00217ADA"/>
    <w:rsid w:val="0022713E"/>
    <w:rsid w:val="002315D5"/>
    <w:rsid w:val="0023397F"/>
    <w:rsid w:val="00235F2F"/>
    <w:rsid w:val="00242A0B"/>
    <w:rsid w:val="00244DD5"/>
    <w:rsid w:val="00246362"/>
    <w:rsid w:val="00256602"/>
    <w:rsid w:val="002719E6"/>
    <w:rsid w:val="00271ED5"/>
    <w:rsid w:val="00277572"/>
    <w:rsid w:val="00281A8C"/>
    <w:rsid w:val="00295524"/>
    <w:rsid w:val="00296DC0"/>
    <w:rsid w:val="002A66E9"/>
    <w:rsid w:val="002A6B18"/>
    <w:rsid w:val="002B54A7"/>
    <w:rsid w:val="002C1CF6"/>
    <w:rsid w:val="002C20D4"/>
    <w:rsid w:val="002D5291"/>
    <w:rsid w:val="002E46A0"/>
    <w:rsid w:val="002E55C7"/>
    <w:rsid w:val="002E5609"/>
    <w:rsid w:val="002E6B6A"/>
    <w:rsid w:val="002F5F94"/>
    <w:rsid w:val="00311AFF"/>
    <w:rsid w:val="003175AF"/>
    <w:rsid w:val="003212A7"/>
    <w:rsid w:val="00327EDF"/>
    <w:rsid w:val="00337480"/>
    <w:rsid w:val="00351D1A"/>
    <w:rsid w:val="00353649"/>
    <w:rsid w:val="0035784F"/>
    <w:rsid w:val="0036074D"/>
    <w:rsid w:val="003634F9"/>
    <w:rsid w:val="003670B0"/>
    <w:rsid w:val="003718BF"/>
    <w:rsid w:val="0037259D"/>
    <w:rsid w:val="0038038C"/>
    <w:rsid w:val="00384DD0"/>
    <w:rsid w:val="0038547C"/>
    <w:rsid w:val="00385E93"/>
    <w:rsid w:val="00397145"/>
    <w:rsid w:val="003B65DB"/>
    <w:rsid w:val="003C7DED"/>
    <w:rsid w:val="003D0D98"/>
    <w:rsid w:val="003D5E55"/>
    <w:rsid w:val="003D7FAD"/>
    <w:rsid w:val="003E3D77"/>
    <w:rsid w:val="003E7B8B"/>
    <w:rsid w:val="003F42AA"/>
    <w:rsid w:val="003F7FBA"/>
    <w:rsid w:val="0040001E"/>
    <w:rsid w:val="0040179A"/>
    <w:rsid w:val="00412970"/>
    <w:rsid w:val="00412E2E"/>
    <w:rsid w:val="004170F4"/>
    <w:rsid w:val="00417AA4"/>
    <w:rsid w:val="00423D08"/>
    <w:rsid w:val="004346F0"/>
    <w:rsid w:val="00442AC1"/>
    <w:rsid w:val="00444AA0"/>
    <w:rsid w:val="0044515F"/>
    <w:rsid w:val="0044781F"/>
    <w:rsid w:val="00452207"/>
    <w:rsid w:val="00481426"/>
    <w:rsid w:val="00497D6A"/>
    <w:rsid w:val="004B272E"/>
    <w:rsid w:val="004B3BAF"/>
    <w:rsid w:val="004D4ED2"/>
    <w:rsid w:val="004E3DAC"/>
    <w:rsid w:val="00500C81"/>
    <w:rsid w:val="00524934"/>
    <w:rsid w:val="005269D4"/>
    <w:rsid w:val="00527D42"/>
    <w:rsid w:val="00556258"/>
    <w:rsid w:val="00565608"/>
    <w:rsid w:val="00570BA5"/>
    <w:rsid w:val="00583735"/>
    <w:rsid w:val="00584CCA"/>
    <w:rsid w:val="005918C2"/>
    <w:rsid w:val="005926C5"/>
    <w:rsid w:val="005A64F5"/>
    <w:rsid w:val="005B0C16"/>
    <w:rsid w:val="005C7066"/>
    <w:rsid w:val="005D1F59"/>
    <w:rsid w:val="006053B3"/>
    <w:rsid w:val="006061BB"/>
    <w:rsid w:val="0060674E"/>
    <w:rsid w:val="00624B24"/>
    <w:rsid w:val="00627769"/>
    <w:rsid w:val="00640BBC"/>
    <w:rsid w:val="00641E93"/>
    <w:rsid w:val="006422BB"/>
    <w:rsid w:val="00653C95"/>
    <w:rsid w:val="006726FF"/>
    <w:rsid w:val="00672F35"/>
    <w:rsid w:val="00677E23"/>
    <w:rsid w:val="006847E9"/>
    <w:rsid w:val="0068530B"/>
    <w:rsid w:val="00687CAB"/>
    <w:rsid w:val="006929DB"/>
    <w:rsid w:val="00692BDC"/>
    <w:rsid w:val="006931BE"/>
    <w:rsid w:val="006A5159"/>
    <w:rsid w:val="006A760F"/>
    <w:rsid w:val="006D5C62"/>
    <w:rsid w:val="006E3851"/>
    <w:rsid w:val="006E5D4C"/>
    <w:rsid w:val="006E7C21"/>
    <w:rsid w:val="006F278B"/>
    <w:rsid w:val="006F6D13"/>
    <w:rsid w:val="007056CC"/>
    <w:rsid w:val="007122BD"/>
    <w:rsid w:val="00714F07"/>
    <w:rsid w:val="007350E2"/>
    <w:rsid w:val="00742B0A"/>
    <w:rsid w:val="007434DB"/>
    <w:rsid w:val="00743EBF"/>
    <w:rsid w:val="00750C1A"/>
    <w:rsid w:val="00774561"/>
    <w:rsid w:val="00785050"/>
    <w:rsid w:val="007931EB"/>
    <w:rsid w:val="00796063"/>
    <w:rsid w:val="007A0DAA"/>
    <w:rsid w:val="007B08F4"/>
    <w:rsid w:val="007B23FE"/>
    <w:rsid w:val="007C0E94"/>
    <w:rsid w:val="007C450D"/>
    <w:rsid w:val="007C4C4E"/>
    <w:rsid w:val="007C4E7F"/>
    <w:rsid w:val="007C5ADD"/>
    <w:rsid w:val="007D256B"/>
    <w:rsid w:val="007F0FA7"/>
    <w:rsid w:val="007F7321"/>
    <w:rsid w:val="00806A9F"/>
    <w:rsid w:val="00813C77"/>
    <w:rsid w:val="00823210"/>
    <w:rsid w:val="00826DEC"/>
    <w:rsid w:val="00830BF9"/>
    <w:rsid w:val="00833CBD"/>
    <w:rsid w:val="0083407C"/>
    <w:rsid w:val="00843ACB"/>
    <w:rsid w:val="008474BC"/>
    <w:rsid w:val="00847FCC"/>
    <w:rsid w:val="00860891"/>
    <w:rsid w:val="00860A24"/>
    <w:rsid w:val="008722FA"/>
    <w:rsid w:val="0088298C"/>
    <w:rsid w:val="0088445F"/>
    <w:rsid w:val="008A50D1"/>
    <w:rsid w:val="008B065C"/>
    <w:rsid w:val="008B7309"/>
    <w:rsid w:val="008B7804"/>
    <w:rsid w:val="008C1E0D"/>
    <w:rsid w:val="008C6D51"/>
    <w:rsid w:val="008D34D8"/>
    <w:rsid w:val="008D5095"/>
    <w:rsid w:val="008D670E"/>
    <w:rsid w:val="008F3DD5"/>
    <w:rsid w:val="0090501B"/>
    <w:rsid w:val="009118B2"/>
    <w:rsid w:val="009135DB"/>
    <w:rsid w:val="00916010"/>
    <w:rsid w:val="00920D23"/>
    <w:rsid w:val="0092430A"/>
    <w:rsid w:val="0093689A"/>
    <w:rsid w:val="00947BE9"/>
    <w:rsid w:val="0095037A"/>
    <w:rsid w:val="00956557"/>
    <w:rsid w:val="009665EF"/>
    <w:rsid w:val="00973FF3"/>
    <w:rsid w:val="00990021"/>
    <w:rsid w:val="00991450"/>
    <w:rsid w:val="00996FEC"/>
    <w:rsid w:val="009C32CF"/>
    <w:rsid w:val="009D693C"/>
    <w:rsid w:val="009E27A1"/>
    <w:rsid w:val="009F2AE6"/>
    <w:rsid w:val="009F3F8D"/>
    <w:rsid w:val="009F6DE9"/>
    <w:rsid w:val="009F7DD0"/>
    <w:rsid w:val="00A00AE9"/>
    <w:rsid w:val="00A107C4"/>
    <w:rsid w:val="00A16B5D"/>
    <w:rsid w:val="00A27FC8"/>
    <w:rsid w:val="00A42340"/>
    <w:rsid w:val="00A4321F"/>
    <w:rsid w:val="00A5412A"/>
    <w:rsid w:val="00A57AB5"/>
    <w:rsid w:val="00A702DF"/>
    <w:rsid w:val="00A723BA"/>
    <w:rsid w:val="00A80A74"/>
    <w:rsid w:val="00A97BF8"/>
    <w:rsid w:val="00AA0F99"/>
    <w:rsid w:val="00AA1D63"/>
    <w:rsid w:val="00AB5339"/>
    <w:rsid w:val="00AC08D8"/>
    <w:rsid w:val="00AC2481"/>
    <w:rsid w:val="00AC31FB"/>
    <w:rsid w:val="00AC7946"/>
    <w:rsid w:val="00AD553E"/>
    <w:rsid w:val="00AE68F9"/>
    <w:rsid w:val="00AF300F"/>
    <w:rsid w:val="00B25B4C"/>
    <w:rsid w:val="00B25CD8"/>
    <w:rsid w:val="00B57008"/>
    <w:rsid w:val="00B630D6"/>
    <w:rsid w:val="00B951D3"/>
    <w:rsid w:val="00BA3A32"/>
    <w:rsid w:val="00BA3D82"/>
    <w:rsid w:val="00BB0720"/>
    <w:rsid w:val="00BB3D10"/>
    <w:rsid w:val="00BD1101"/>
    <w:rsid w:val="00BE49E7"/>
    <w:rsid w:val="00C1033C"/>
    <w:rsid w:val="00C11AAC"/>
    <w:rsid w:val="00C14D0E"/>
    <w:rsid w:val="00C46480"/>
    <w:rsid w:val="00C63502"/>
    <w:rsid w:val="00C66C9C"/>
    <w:rsid w:val="00C71155"/>
    <w:rsid w:val="00C73FEF"/>
    <w:rsid w:val="00C76BBB"/>
    <w:rsid w:val="00C962E0"/>
    <w:rsid w:val="00CA011F"/>
    <w:rsid w:val="00CA1571"/>
    <w:rsid w:val="00CB1489"/>
    <w:rsid w:val="00CC0730"/>
    <w:rsid w:val="00CC7A87"/>
    <w:rsid w:val="00CD44BF"/>
    <w:rsid w:val="00CE4CAE"/>
    <w:rsid w:val="00CE646A"/>
    <w:rsid w:val="00CF46A7"/>
    <w:rsid w:val="00D10C87"/>
    <w:rsid w:val="00D17231"/>
    <w:rsid w:val="00D17982"/>
    <w:rsid w:val="00D24CCD"/>
    <w:rsid w:val="00D255D9"/>
    <w:rsid w:val="00D26EB2"/>
    <w:rsid w:val="00D27D14"/>
    <w:rsid w:val="00D310E3"/>
    <w:rsid w:val="00D363C7"/>
    <w:rsid w:val="00D40F80"/>
    <w:rsid w:val="00D43390"/>
    <w:rsid w:val="00D4514F"/>
    <w:rsid w:val="00D51540"/>
    <w:rsid w:val="00D63A19"/>
    <w:rsid w:val="00D6562A"/>
    <w:rsid w:val="00D70E88"/>
    <w:rsid w:val="00D800E2"/>
    <w:rsid w:val="00DA279E"/>
    <w:rsid w:val="00DA5BB9"/>
    <w:rsid w:val="00DA6362"/>
    <w:rsid w:val="00DC7EB3"/>
    <w:rsid w:val="00DE0EEE"/>
    <w:rsid w:val="00DE1BBF"/>
    <w:rsid w:val="00DF01D4"/>
    <w:rsid w:val="00DF27D9"/>
    <w:rsid w:val="00E0002A"/>
    <w:rsid w:val="00E13D8E"/>
    <w:rsid w:val="00E14FBB"/>
    <w:rsid w:val="00E2447C"/>
    <w:rsid w:val="00E24919"/>
    <w:rsid w:val="00E25553"/>
    <w:rsid w:val="00E3044A"/>
    <w:rsid w:val="00E30ABC"/>
    <w:rsid w:val="00E46156"/>
    <w:rsid w:val="00E536D1"/>
    <w:rsid w:val="00E54763"/>
    <w:rsid w:val="00E55D00"/>
    <w:rsid w:val="00E714CE"/>
    <w:rsid w:val="00E757A8"/>
    <w:rsid w:val="00E76597"/>
    <w:rsid w:val="00E87CE8"/>
    <w:rsid w:val="00EC7129"/>
    <w:rsid w:val="00ED6664"/>
    <w:rsid w:val="00EF0184"/>
    <w:rsid w:val="00EF3B6B"/>
    <w:rsid w:val="00F00E3F"/>
    <w:rsid w:val="00F032A9"/>
    <w:rsid w:val="00F038A8"/>
    <w:rsid w:val="00F05594"/>
    <w:rsid w:val="00F07ADE"/>
    <w:rsid w:val="00F12D5F"/>
    <w:rsid w:val="00F16B18"/>
    <w:rsid w:val="00F25214"/>
    <w:rsid w:val="00F34C4F"/>
    <w:rsid w:val="00F421D5"/>
    <w:rsid w:val="00F474DE"/>
    <w:rsid w:val="00F6140C"/>
    <w:rsid w:val="00F84C0C"/>
    <w:rsid w:val="00FB7B51"/>
    <w:rsid w:val="00FD4C1C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1271C"/>
  <w15:chartTrackingRefBased/>
  <w15:docId w15:val="{9DF5556B-9EB2-4228-8599-49F9DD15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E2E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412E2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12E2E"/>
    <w:pPr>
      <w:ind w:left="720"/>
      <w:contextualSpacing/>
    </w:pPr>
  </w:style>
  <w:style w:type="paragraph" w:customStyle="1" w:styleId="vrijeme">
    <w:name w:val="vrijeme"/>
    <w:basedOn w:val="Normal"/>
    <w:rsid w:val="00130DC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130DC0"/>
    <w:rPr>
      <w:b/>
      <w:bCs/>
    </w:rPr>
  </w:style>
  <w:style w:type="character" w:styleId="Hiperveza">
    <w:name w:val="Hyperlink"/>
    <w:basedOn w:val="Zadanifontodlomka"/>
    <w:uiPriority w:val="99"/>
    <w:unhideWhenUsed/>
    <w:rsid w:val="00996FE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96FEC"/>
    <w:rPr>
      <w:color w:val="605E5C"/>
      <w:shd w:val="clear" w:color="auto" w:fill="E1DFDD"/>
    </w:rPr>
  </w:style>
  <w:style w:type="paragraph" w:customStyle="1" w:styleId="Standard">
    <w:name w:val="Standard"/>
    <w:rsid w:val="00217A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hr-HR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3670B0"/>
    <w:pPr>
      <w:spacing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3670B0"/>
    <w:rPr>
      <w:rFonts w:ascii="Calibri" w:hAnsi="Calibri"/>
      <w:szCs w:val="21"/>
    </w:rPr>
  </w:style>
  <w:style w:type="paragraph" w:styleId="Zaglavlje">
    <w:name w:val="header"/>
    <w:basedOn w:val="Normal"/>
    <w:link w:val="ZaglavljeChar"/>
    <w:uiPriority w:val="99"/>
    <w:unhideWhenUsed/>
    <w:rsid w:val="00AE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E68F9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AE6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E68F9"/>
    <w:rPr>
      <w:rFonts w:ascii="Times New Roman" w:hAnsi="Times New Roman"/>
      <w:sz w:val="24"/>
    </w:rPr>
  </w:style>
  <w:style w:type="paragraph" w:styleId="Bezproreda">
    <w:name w:val="No Spacing"/>
    <w:uiPriority w:val="1"/>
    <w:qFormat/>
    <w:rsid w:val="00A00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8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2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7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kon.hr/z/98/Kazneni-zakon" TargetMode="External"/><Relationship Id="rId18" Type="http://schemas.openxmlformats.org/officeDocument/2006/relationships/hyperlink" Target="mailto:hrvojepapak@yahoo.com" TargetMode="External"/><Relationship Id="rId26" Type="http://schemas.openxmlformats.org/officeDocument/2006/relationships/hyperlink" Target="mailto:marijana.rajic@si.t-com.hr" TargetMode="External"/><Relationship Id="rId3" Type="http://schemas.openxmlformats.org/officeDocument/2006/relationships/styles" Target="styles.xml"/><Relationship Id="rId21" Type="http://schemas.openxmlformats.org/officeDocument/2006/relationships/hyperlink" Target="mailto:farmahappyhorse&amp;@gmail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akon.hr/z/81/Zakon-o-za%C5%A1titi-od-nasilja-u-obitelji" TargetMode="External"/><Relationship Id="rId17" Type="http://schemas.openxmlformats.org/officeDocument/2006/relationships/hyperlink" Target="mailto:udruga.sljepih.sibenik@si.t-com.hr" TargetMode="External"/><Relationship Id="rId25" Type="http://schemas.openxmlformats.org/officeDocument/2006/relationships/hyperlink" Target="mailto:udruga.kamencici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hr-hr.facebook.com/inkluzija.sibenik" TargetMode="External"/><Relationship Id="rId20" Type="http://schemas.openxmlformats.org/officeDocument/2006/relationships/hyperlink" Target="mailto:hvidrahr@net.hr" TargetMode="External"/><Relationship Id="rId29" Type="http://schemas.openxmlformats.org/officeDocument/2006/relationships/hyperlink" Target="mailto:izvor.ljubavi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ourism4all.visitsibenik.hr/stranice/alternative-food-guide%20sibenik/143/en.html" TargetMode="External"/><Relationship Id="rId24" Type="http://schemas.openxmlformats.org/officeDocument/2006/relationships/hyperlink" Target="mailto:inkluzija.sibenik@si.t-com.h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nkluzija-sibenik.hr/" TargetMode="External"/><Relationship Id="rId23" Type="http://schemas.openxmlformats.org/officeDocument/2006/relationships/hyperlink" Target="mailto:dms.sibenik@gmail.com" TargetMode="External"/><Relationship Id="rId28" Type="http://schemas.openxmlformats.org/officeDocument/2006/relationships/hyperlink" Target="mailto:klubklica@gmail.com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ugnskz@gmail.co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sibenik.hr/" TargetMode="External"/><Relationship Id="rId22" Type="http://schemas.openxmlformats.org/officeDocument/2006/relationships/hyperlink" Target="mailto:liga.protiv.raka.sibenik@si.t-com.hr" TargetMode="External"/><Relationship Id="rId27" Type="http://schemas.openxmlformats.org/officeDocument/2006/relationships/hyperlink" Target="mailto:martin.mrsa@mladi-eu.hr" TargetMode="External"/><Relationship Id="rId30" Type="http://schemas.openxmlformats.org/officeDocument/2006/relationships/hyperlink" Target="mailto:svijet.kvalitete@gmail.com" TargetMode="External"/><Relationship Id="rId8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9727-BE03-4DC2-9E11-C0C33A88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12256</Words>
  <Characters>69861</Characters>
  <Application>Microsoft Office Word</Application>
  <DocSecurity>0</DocSecurity>
  <Lines>582</Lines>
  <Paragraphs>163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Ivan Bašić</cp:lastModifiedBy>
  <cp:revision>2</cp:revision>
  <cp:lastPrinted>2023-03-23T12:43:00Z</cp:lastPrinted>
  <dcterms:created xsi:type="dcterms:W3CDTF">2023-03-24T12:05:00Z</dcterms:created>
  <dcterms:modified xsi:type="dcterms:W3CDTF">2023-03-24T12:05:00Z</dcterms:modified>
</cp:coreProperties>
</file>